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147" w:rsidRDefault="0052047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54700" cy="8197850"/>
            <wp:effectExtent l="0" t="0" r="0" b="0"/>
            <wp:wrapSquare wrapText="bothSides"/>
            <wp:docPr id="778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28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819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6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71"/>
    <w:rsid w:val="001B6147"/>
    <w:rsid w:val="0052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05BBF-E2D6-403D-A2DC-AB6342C4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EGUSD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Stevenson in Student Services</dc:creator>
  <cp:keywords/>
  <dc:description/>
  <cp:lastModifiedBy>Diane Stevenson in Student Services</cp:lastModifiedBy>
  <cp:revision>1</cp:revision>
  <dcterms:created xsi:type="dcterms:W3CDTF">2017-02-08T19:57:00Z</dcterms:created>
  <dcterms:modified xsi:type="dcterms:W3CDTF">2017-02-08T19:58:00Z</dcterms:modified>
</cp:coreProperties>
</file>