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0"/>
        <w:gridCol w:w="878"/>
        <w:gridCol w:w="976"/>
        <w:gridCol w:w="801"/>
      </w:tblGrid>
      <w:tr w:rsidR="006A7696" w:rsidRPr="0007330B" w14:paraId="44585883" w14:textId="77777777" w:rsidTr="001D3004">
        <w:trPr>
          <w:trHeight w:val="834"/>
        </w:trPr>
        <w:tc>
          <w:tcPr>
            <w:tcW w:w="9605" w:type="dxa"/>
            <w:gridSpan w:val="4"/>
          </w:tcPr>
          <w:p w14:paraId="39214C66" w14:textId="77777777" w:rsidR="006A7696" w:rsidRPr="0007330B" w:rsidRDefault="006A7696" w:rsidP="00473364">
            <w:pPr>
              <w:keepNext/>
              <w:keepLines/>
              <w:spacing w:before="2" w:after="2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7330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Classroom Management Self-Assessment</w:t>
            </w:r>
          </w:p>
          <w:p w14:paraId="4D7CB5D4" w14:textId="77777777" w:rsidR="006A7696" w:rsidRPr="0007330B" w:rsidRDefault="00AA572E" w:rsidP="00473364">
            <w:pPr>
              <w:keepNext/>
              <w:keepLines/>
              <w:spacing w:before="2" w:after="2" w:line="240" w:lineRule="auto"/>
              <w:contextualSpacing/>
              <w:jc w:val="center"/>
              <w:outlineLvl w:val="1"/>
              <w:rPr>
                <w:rFonts w:eastAsia="Cambria"/>
                <w:color w:val="4F81BD"/>
                <w:sz w:val="28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Document Modified from: </w:t>
            </w:r>
            <w:proofErr w:type="spellStart"/>
            <w:r w:rsidR="006A7696" w:rsidRPr="0007330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Sugai</w:t>
            </w:r>
            <w:proofErr w:type="spellEnd"/>
            <w:r w:rsidR="006A7696" w:rsidRPr="0007330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 Colvin, Horner &amp; Lewis-Palmer</w:t>
            </w:r>
          </w:p>
        </w:tc>
      </w:tr>
      <w:tr w:rsidR="006A7696" w:rsidRPr="0007330B" w14:paraId="7F12DCF7" w14:textId="77777777" w:rsidTr="001D3004">
        <w:trPr>
          <w:trHeight w:val="701"/>
        </w:trPr>
        <w:tc>
          <w:tcPr>
            <w:tcW w:w="6950" w:type="dxa"/>
          </w:tcPr>
          <w:p w14:paraId="0C4872E8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14:paraId="526CF58A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Not in Place</w:t>
            </w:r>
          </w:p>
          <w:p w14:paraId="39147F02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14:paraId="62593B54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Partial in place</w:t>
            </w:r>
          </w:p>
          <w:p w14:paraId="1445E9E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1</w:t>
            </w:r>
          </w:p>
        </w:tc>
        <w:tc>
          <w:tcPr>
            <w:tcW w:w="800" w:type="dxa"/>
          </w:tcPr>
          <w:p w14:paraId="592BC57F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In Place</w:t>
            </w:r>
          </w:p>
          <w:p w14:paraId="7F446CE7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  <w:r w:rsidRPr="0007330B">
              <w:rPr>
                <w:rFonts w:ascii="Cambria" w:eastAsia="Cambria" w:hAnsi="Cambria"/>
                <w:sz w:val="18"/>
                <w:szCs w:val="18"/>
              </w:rPr>
              <w:t>2</w:t>
            </w:r>
          </w:p>
        </w:tc>
      </w:tr>
      <w:tr w:rsidR="006A7696" w:rsidRPr="0007330B" w14:paraId="061A5117" w14:textId="77777777" w:rsidTr="001D3004">
        <w:trPr>
          <w:trHeight w:val="1100"/>
        </w:trPr>
        <w:tc>
          <w:tcPr>
            <w:tcW w:w="6950" w:type="dxa"/>
          </w:tcPr>
          <w:p w14:paraId="11B3E419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DEFINING AND TEACHING BEHAVIORAL EXPECTATIONS</w:t>
            </w:r>
          </w:p>
          <w:p w14:paraId="3D424A01" w14:textId="77777777" w:rsidR="006A7696" w:rsidRPr="00F2530C" w:rsidRDefault="006A7696" w:rsidP="00473364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i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Classroom behavioral expectations defined and taught (consistent with school-wide expectations)</w:t>
            </w:r>
          </w:p>
          <w:p w14:paraId="331DE7AC" w14:textId="77777777" w:rsidR="006A7696" w:rsidRPr="00F2530C" w:rsidRDefault="006A7696" w:rsidP="00473364">
            <w:pPr>
              <w:spacing w:before="2" w:after="2" w:line="240" w:lineRule="auto"/>
              <w:ind w:left="720"/>
              <w:rPr>
                <w:rFonts w:ascii="Arial" w:eastAsia="Cambria" w:hAnsi="Arial" w:cs="Arial"/>
                <w:i/>
                <w:sz w:val="20"/>
                <w:szCs w:val="20"/>
              </w:rPr>
            </w:pPr>
          </w:p>
        </w:tc>
        <w:tc>
          <w:tcPr>
            <w:tcW w:w="878" w:type="dxa"/>
          </w:tcPr>
          <w:p w14:paraId="1D4D8D20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432BBDB8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001A256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6C2A63AE" w14:textId="77777777" w:rsidTr="001D3004">
        <w:trPr>
          <w:trHeight w:val="2450"/>
        </w:trPr>
        <w:tc>
          <w:tcPr>
            <w:tcW w:w="6950" w:type="dxa"/>
          </w:tcPr>
          <w:p w14:paraId="3AA5A351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ESTABLISH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>IN</w:t>
            </w: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G ROUTINES &amp;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EFFECTIVE LEARNING ENVIRONMENT </w:t>
            </w:r>
          </w:p>
          <w:p w14:paraId="7F7738F8" w14:textId="53875AD5" w:rsidR="006A7696" w:rsidRPr="0007330B" w:rsidRDefault="006A7696" w:rsidP="00473364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 xml:space="preserve">Classroom </w:t>
            </w:r>
            <w:r w:rsidRPr="0007330B">
              <w:rPr>
                <w:rFonts w:ascii="Arial" w:eastAsia="Cambria" w:hAnsi="Arial" w:cs="Arial"/>
                <w:sz w:val="20"/>
                <w:szCs w:val="20"/>
                <w:u w:val="single"/>
              </w:rPr>
              <w:t xml:space="preserve">routines </w:t>
            </w:r>
            <w:r w:rsidRPr="0007330B">
              <w:rPr>
                <w:rFonts w:ascii="Arial" w:eastAsia="Cambria" w:hAnsi="Arial" w:cs="Arial"/>
                <w:sz w:val="20"/>
                <w:szCs w:val="20"/>
              </w:rPr>
              <w:t xml:space="preserve">defined </w:t>
            </w:r>
            <w:r w:rsidR="00F71332">
              <w:rPr>
                <w:rFonts w:ascii="Arial" w:eastAsia="Cambria" w:hAnsi="Arial" w:cs="Arial"/>
                <w:sz w:val="20"/>
                <w:szCs w:val="20"/>
              </w:rPr>
              <w:t xml:space="preserve">(Doc # 10) </w:t>
            </w:r>
            <w:r w:rsidRPr="0007330B">
              <w:rPr>
                <w:rFonts w:ascii="Arial" w:eastAsia="Cambria" w:hAnsi="Arial" w:cs="Arial"/>
                <w:sz w:val="20"/>
                <w:szCs w:val="20"/>
              </w:rPr>
              <w:t>and taught</w:t>
            </w:r>
          </w:p>
          <w:p w14:paraId="1BD17449" w14:textId="791C5C2E" w:rsidR="006A7696" w:rsidRPr="006A7696" w:rsidRDefault="006A7696" w:rsidP="00DE48A0">
            <w:pPr>
              <w:pStyle w:val="ListParagraph"/>
              <w:numPr>
                <w:ilvl w:val="0"/>
                <w:numId w:val="37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Signal established for obtaining class attention</w:t>
            </w:r>
            <w:r w:rsidR="00F71332">
              <w:rPr>
                <w:rFonts w:ascii="Arial" w:eastAsia="Cambria" w:hAnsi="Arial" w:cs="Arial"/>
                <w:sz w:val="20"/>
                <w:szCs w:val="20"/>
              </w:rPr>
              <w:t>…</w:t>
            </w:r>
          </w:p>
          <w:p w14:paraId="4D66E777" w14:textId="77777777" w:rsidR="006A7696" w:rsidRDefault="006A7696" w:rsidP="006A7696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Physical layout is functional and minimized crowding</w:t>
            </w:r>
          </w:p>
          <w:p w14:paraId="7FCA9CFD" w14:textId="77777777" w:rsidR="006A7696" w:rsidRPr="006A7696" w:rsidRDefault="006A7696" w:rsidP="00DE48A0">
            <w:pPr>
              <w:pStyle w:val="ListParagraph"/>
              <w:numPr>
                <w:ilvl w:val="0"/>
                <w:numId w:val="36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Classroom activities have locations</w:t>
            </w:r>
          </w:p>
          <w:p w14:paraId="1AF5912B" w14:textId="77777777" w:rsidR="006A7696" w:rsidRPr="006A7696" w:rsidRDefault="006A7696" w:rsidP="00DE48A0">
            <w:pPr>
              <w:pStyle w:val="ListParagraph"/>
              <w:numPr>
                <w:ilvl w:val="0"/>
                <w:numId w:val="36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Teacher able to monitor whole class</w:t>
            </w:r>
          </w:p>
          <w:p w14:paraId="59CEF0D1" w14:textId="77777777" w:rsidR="006A7696" w:rsidRPr="006A7696" w:rsidRDefault="006A7696" w:rsidP="00DE48A0">
            <w:pPr>
              <w:pStyle w:val="ListParagraph"/>
              <w:numPr>
                <w:ilvl w:val="0"/>
                <w:numId w:val="36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Traffic patterns established</w:t>
            </w:r>
          </w:p>
          <w:p w14:paraId="72F965BA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4C08EA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4A2E514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6DF1B144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708B3651" w14:textId="77777777" w:rsidTr="001D3004">
        <w:trPr>
          <w:trHeight w:val="3018"/>
        </w:trPr>
        <w:tc>
          <w:tcPr>
            <w:tcW w:w="6950" w:type="dxa"/>
          </w:tcPr>
          <w:p w14:paraId="313EEC4B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CONTINUUM OF STRATEGIES TO ACKNOWLEDGE APPROPRIATE BEHAVIOR</w:t>
            </w:r>
          </w:p>
          <w:p w14:paraId="55FBCA3E" w14:textId="77777777" w:rsidR="006A7696" w:rsidRDefault="006A7696" w:rsidP="006A7696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Active supervision of classroom</w:t>
            </w:r>
          </w:p>
          <w:p w14:paraId="378A93ED" w14:textId="77777777" w:rsidR="006A7696" w:rsidRPr="006A7696" w:rsidRDefault="006A7696" w:rsidP="00DE48A0">
            <w:pPr>
              <w:pStyle w:val="ListParagraph"/>
              <w:numPr>
                <w:ilvl w:val="0"/>
                <w:numId w:val="38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moving through classroom, scanning, interacting</w:t>
            </w:r>
          </w:p>
          <w:p w14:paraId="5A59B80C" w14:textId="77777777" w:rsidR="006A7696" w:rsidRDefault="006A7696" w:rsidP="00473364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Positive environment established</w:t>
            </w:r>
          </w:p>
          <w:p w14:paraId="3EF6931B" w14:textId="77777777" w:rsidR="006A7696" w:rsidRDefault="006A7696" w:rsidP="00DE48A0">
            <w:pPr>
              <w:pStyle w:val="ListParagraph"/>
              <w:numPr>
                <w:ilvl w:val="0"/>
                <w:numId w:val="39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5 positive comments to every correction/negative</w:t>
            </w:r>
          </w:p>
          <w:p w14:paraId="2853960F" w14:textId="6B39A6BE" w:rsidR="00F71332" w:rsidRDefault="00F71332" w:rsidP="00DE48A0">
            <w:pPr>
              <w:pStyle w:val="ListParagraph"/>
              <w:numPr>
                <w:ilvl w:val="0"/>
                <w:numId w:val="39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Praise is specific (i.e., what behavior) and is linked to school wide expectations (e.g., respect) </w:t>
            </w:r>
          </w:p>
          <w:p w14:paraId="260D671E" w14:textId="5E9ACC72" w:rsidR="00F71332" w:rsidRPr="006A7696" w:rsidRDefault="00F71332" w:rsidP="00DE48A0">
            <w:pPr>
              <w:pStyle w:val="ListParagraph"/>
              <w:numPr>
                <w:ilvl w:val="0"/>
                <w:numId w:val="39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School-Wide and/or classroom acknowledgement system is used consistently </w:t>
            </w:r>
          </w:p>
          <w:p w14:paraId="1653B16A" w14:textId="77777777" w:rsidR="006A7696" w:rsidRPr="00F71332" w:rsidRDefault="006A7696" w:rsidP="00F71332">
            <w:pPr>
              <w:spacing w:before="2" w:after="2" w:line="240" w:lineRule="auto"/>
              <w:ind w:left="72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3C9F32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1582934A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4D59291E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770B9819" w14:textId="77777777" w:rsidTr="001D3004">
        <w:trPr>
          <w:trHeight w:val="2183"/>
        </w:trPr>
        <w:tc>
          <w:tcPr>
            <w:tcW w:w="6950" w:type="dxa"/>
          </w:tcPr>
          <w:p w14:paraId="27AFBA23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 xml:space="preserve">MAXIMIZING STUDENT ENGAGEMENT </w:t>
            </w:r>
          </w:p>
          <w:p w14:paraId="1B849C2C" w14:textId="77777777" w:rsidR="006A7696" w:rsidRPr="0007330B" w:rsidRDefault="006A7696" w:rsidP="00473364">
            <w:pPr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sz w:val="20"/>
                <w:szCs w:val="20"/>
              </w:rPr>
              <w:t>Maximize academic engagement</w:t>
            </w:r>
          </w:p>
          <w:p w14:paraId="4967F417" w14:textId="5C4CBDB9" w:rsidR="006A7696" w:rsidRPr="00F71332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18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 xml:space="preserve">Opportunities for student responses </w:t>
            </w:r>
            <w:r w:rsidRPr="00F71332">
              <w:rPr>
                <w:rFonts w:ascii="Arial" w:eastAsia="Cambria" w:hAnsi="Arial" w:cs="Arial"/>
                <w:sz w:val="18"/>
                <w:szCs w:val="20"/>
              </w:rPr>
              <w:t>(</w:t>
            </w:r>
            <w:r w:rsidR="00F71332" w:rsidRPr="00F71332">
              <w:rPr>
                <w:rFonts w:ascii="Arial" w:eastAsia="Cambria" w:hAnsi="Arial" w:cs="Arial"/>
                <w:sz w:val="18"/>
                <w:szCs w:val="20"/>
              </w:rPr>
              <w:t>Average of 2 per min)</w:t>
            </w:r>
          </w:p>
          <w:p w14:paraId="340BE15C" w14:textId="77777777" w:rsidR="006A7696" w:rsidRPr="00DE48A0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>Promote academic success</w:t>
            </w:r>
          </w:p>
          <w:p w14:paraId="46D15971" w14:textId="77777777" w:rsidR="006A7696" w:rsidRPr="00DE48A0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>Curricular adaptations available to match student ability</w:t>
            </w:r>
          </w:p>
          <w:p w14:paraId="686127C7" w14:textId="77777777" w:rsidR="006A7696" w:rsidRPr="00DE48A0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>Use activity sequence (scaffolding)</w:t>
            </w:r>
          </w:p>
          <w:p w14:paraId="723FF46D" w14:textId="77777777" w:rsidR="006A7696" w:rsidRPr="00DE48A0" w:rsidRDefault="006A7696" w:rsidP="00DE48A0">
            <w:pPr>
              <w:pStyle w:val="ListParagraph"/>
              <w:numPr>
                <w:ilvl w:val="0"/>
                <w:numId w:val="40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DE48A0">
              <w:rPr>
                <w:rFonts w:ascii="Arial" w:eastAsia="Cambria" w:hAnsi="Arial" w:cs="Arial"/>
                <w:sz w:val="20"/>
                <w:szCs w:val="20"/>
              </w:rPr>
              <w:t>Vary modes of instruction</w:t>
            </w:r>
          </w:p>
          <w:p w14:paraId="1A90F276" w14:textId="77777777" w:rsidR="006A7696" w:rsidRPr="0007330B" w:rsidRDefault="006A7696" w:rsidP="00473364">
            <w:pPr>
              <w:spacing w:before="2" w:after="2" w:line="240" w:lineRule="auto"/>
              <w:ind w:left="720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45B24BE5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64165E6A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4930FAA0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1EDD65CF" w14:textId="77777777" w:rsidTr="001D3004">
        <w:trPr>
          <w:trHeight w:val="2450"/>
        </w:trPr>
        <w:tc>
          <w:tcPr>
            <w:tcW w:w="6950" w:type="dxa"/>
          </w:tcPr>
          <w:p w14:paraId="12D6FE55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DEVELOP A CONTINUUM  OF STRATEGIES FOR RESPONDING TO PROBLEMATIC BEHAVIOR</w:t>
            </w:r>
          </w:p>
          <w:p w14:paraId="5CE7B11C" w14:textId="77777777" w:rsidR="006A7696" w:rsidRPr="006A7696" w:rsidRDefault="006A7696" w:rsidP="006A7696">
            <w:pPr>
              <w:pStyle w:val="ListParagraph"/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Hierarchy of responses to problem behavior</w:t>
            </w:r>
          </w:p>
          <w:p w14:paraId="3F825BC9" w14:textId="77777777" w:rsidR="006A7696" w:rsidRPr="006A7696" w:rsidRDefault="006A7696" w:rsidP="00DE48A0">
            <w:pPr>
              <w:pStyle w:val="ListParagraph"/>
              <w:numPr>
                <w:ilvl w:val="0"/>
                <w:numId w:val="41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Do not ignore moderate/intense problem behavior Specific feedback for social/academic errors</w:t>
            </w:r>
          </w:p>
          <w:p w14:paraId="0707F4FB" w14:textId="77777777" w:rsidR="006A7696" w:rsidRPr="006A7696" w:rsidRDefault="006A7696" w:rsidP="00DE48A0">
            <w:pPr>
              <w:pStyle w:val="ListParagraph"/>
              <w:numPr>
                <w:ilvl w:val="0"/>
                <w:numId w:val="41"/>
              </w:numPr>
              <w:spacing w:before="2" w:after="2" w:line="240" w:lineRule="auto"/>
              <w:ind w:left="1080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Responses to problem behavior allow instruction to continue</w:t>
            </w:r>
          </w:p>
          <w:p w14:paraId="574DF52F" w14:textId="77777777" w:rsidR="006A7696" w:rsidRPr="006A7696" w:rsidRDefault="006A7696" w:rsidP="006A7696">
            <w:pPr>
              <w:pStyle w:val="ListParagraph"/>
              <w:numPr>
                <w:ilvl w:val="0"/>
                <w:numId w:val="26"/>
              </w:num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696">
              <w:rPr>
                <w:rFonts w:ascii="Arial" w:eastAsia="Cambria" w:hAnsi="Arial" w:cs="Arial"/>
                <w:sz w:val="20"/>
                <w:szCs w:val="20"/>
              </w:rPr>
              <w:t>System available to request behavioral assistance</w:t>
            </w:r>
          </w:p>
          <w:p w14:paraId="64C3E829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4AAE4FCD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1C383C53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346EEF41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  <w:tr w:rsidR="006A7696" w:rsidRPr="0007330B" w14:paraId="50987E32" w14:textId="77777777" w:rsidTr="001D3004">
        <w:trPr>
          <w:trHeight w:val="531"/>
        </w:trPr>
        <w:tc>
          <w:tcPr>
            <w:tcW w:w="6950" w:type="dxa"/>
          </w:tcPr>
          <w:p w14:paraId="2E977DD5" w14:textId="77777777" w:rsidR="006A7696" w:rsidRPr="0007330B" w:rsidRDefault="006A7696" w:rsidP="00473364">
            <w:pPr>
              <w:spacing w:before="2" w:after="2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07330B">
              <w:rPr>
                <w:rFonts w:ascii="Arial" w:eastAsia="Cambria" w:hAnsi="Arial" w:cs="Arial"/>
                <w:b/>
                <w:sz w:val="20"/>
                <w:szCs w:val="20"/>
              </w:rPr>
              <w:t>Summary Score</w:t>
            </w:r>
          </w:p>
        </w:tc>
        <w:tc>
          <w:tcPr>
            <w:tcW w:w="878" w:type="dxa"/>
          </w:tcPr>
          <w:p w14:paraId="04C320BC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14:paraId="4CCB834B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  <w:tc>
          <w:tcPr>
            <w:tcW w:w="800" w:type="dxa"/>
          </w:tcPr>
          <w:p w14:paraId="3678BA86" w14:textId="77777777" w:rsidR="006A7696" w:rsidRPr="0007330B" w:rsidRDefault="006A7696" w:rsidP="00473364">
            <w:pPr>
              <w:spacing w:before="2" w:after="2" w:line="240" w:lineRule="auto"/>
              <w:rPr>
                <w:rFonts w:ascii="Cambria" w:eastAsia="Cambria" w:hAnsi="Cambria"/>
                <w:sz w:val="18"/>
                <w:szCs w:val="18"/>
              </w:rPr>
            </w:pPr>
          </w:p>
        </w:tc>
      </w:tr>
    </w:tbl>
    <w:p w14:paraId="052E2400" w14:textId="77777777" w:rsidR="006A7696" w:rsidRPr="0007330B" w:rsidRDefault="006A7696" w:rsidP="006A7696">
      <w:pPr>
        <w:spacing w:after="0" w:line="240" w:lineRule="auto"/>
        <w:rPr>
          <w:rFonts w:ascii="Cambria" w:eastAsia="Cambria" w:hAnsi="Cambria"/>
          <w:sz w:val="24"/>
          <w:szCs w:val="24"/>
        </w:rPr>
      </w:pPr>
    </w:p>
    <w:p w14:paraId="3F4B81E0" w14:textId="77777777" w:rsidR="001D3004" w:rsidRDefault="001D3004" w:rsidP="00D23AEB">
      <w:pPr>
        <w:pStyle w:val="Title"/>
        <w:rPr>
          <w:rFonts w:ascii="Cambria" w:eastAsia="Cambria" w:hAnsi="Cambria"/>
          <w:sz w:val="24"/>
          <w:szCs w:val="24"/>
          <w:u w:val="single"/>
        </w:rPr>
      </w:pPr>
    </w:p>
    <w:p w14:paraId="746B7067" w14:textId="4EC24A50" w:rsidR="00D23AEB" w:rsidRPr="00E974D5" w:rsidRDefault="00D23AEB" w:rsidP="00D23AEB"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Classroom Observation Data Collection Forms (Midwest PBIS) </w:t>
      </w:r>
    </w:p>
    <w:p w14:paraId="58C40432" w14:textId="77777777" w:rsidR="00D23AEB" w:rsidRPr="00513AF5" w:rsidRDefault="00D23AEB" w:rsidP="00D23AEB">
      <w:pPr>
        <w:pStyle w:val="Normal1"/>
        <w:rPr>
          <w:rFonts w:asciiTheme="minorHAnsi" w:eastAsia="Times New Roman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b/>
          <w:sz w:val="20"/>
        </w:rPr>
        <w:t>Assessment for:  Define, teach, and acknowledge classroom rules, aligned with school-wide expectations by modeling desired behaviors and using a gaming strategy</w:t>
      </w:r>
    </w:p>
    <w:p w14:paraId="72E1D7D7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sz w:val="20"/>
        </w:rPr>
        <w:t>Observe and monitor the three components of classroom rules during a 10-</w:t>
      </w:r>
      <w:r>
        <w:rPr>
          <w:rFonts w:asciiTheme="minorHAnsi" w:eastAsia="Times New Roman" w:hAnsiTheme="minorHAnsi" w:cs="Times New Roman"/>
          <w:sz w:val="20"/>
        </w:rPr>
        <w:t xml:space="preserve">20 </w:t>
      </w:r>
      <w:r w:rsidRPr="00513AF5">
        <w:rPr>
          <w:rFonts w:asciiTheme="minorHAnsi" w:eastAsia="Times New Roman" w:hAnsiTheme="minorHAnsi" w:cs="Times New Roman"/>
          <w:sz w:val="20"/>
        </w:rPr>
        <w:t>minute period or during predictable problematic times:</w:t>
      </w:r>
    </w:p>
    <w:p w14:paraId="5D223F9A" w14:textId="77777777" w:rsidR="00D23AEB" w:rsidRPr="00513AF5" w:rsidRDefault="00D23AEB" w:rsidP="00D23AEB">
      <w:pPr>
        <w:pStyle w:val="ListParagraph"/>
        <w:rPr>
          <w:sz w:val="20"/>
          <w:szCs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2419"/>
        <w:gridCol w:w="918"/>
        <w:gridCol w:w="655"/>
        <w:gridCol w:w="846"/>
        <w:gridCol w:w="1674"/>
        <w:gridCol w:w="745"/>
      </w:tblGrid>
      <w:tr w:rsidR="00D23AEB" w:rsidRPr="00513AF5" w14:paraId="18F45CC0" w14:textId="77777777" w:rsidTr="00AF682E">
        <w:tc>
          <w:tcPr>
            <w:tcW w:w="5755" w:type="dxa"/>
            <w:gridSpan w:val="3"/>
          </w:tcPr>
          <w:p w14:paraId="05EED16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Components</w:t>
            </w:r>
          </w:p>
        </w:tc>
        <w:tc>
          <w:tcPr>
            <w:tcW w:w="655" w:type="dxa"/>
          </w:tcPr>
          <w:p w14:paraId="35E37FA8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No</w:t>
            </w:r>
          </w:p>
        </w:tc>
        <w:tc>
          <w:tcPr>
            <w:tcW w:w="2520" w:type="dxa"/>
            <w:gridSpan w:val="2"/>
          </w:tcPr>
          <w:p w14:paraId="73A52ED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Somewhat</w:t>
            </w:r>
          </w:p>
        </w:tc>
        <w:tc>
          <w:tcPr>
            <w:tcW w:w="745" w:type="dxa"/>
          </w:tcPr>
          <w:p w14:paraId="2301D92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Yes</w:t>
            </w:r>
          </w:p>
        </w:tc>
      </w:tr>
      <w:tr w:rsidR="00D23AEB" w:rsidRPr="00513AF5" w14:paraId="3D396C84" w14:textId="77777777" w:rsidTr="00AF682E">
        <w:tc>
          <w:tcPr>
            <w:tcW w:w="5755" w:type="dxa"/>
            <w:gridSpan w:val="3"/>
          </w:tcPr>
          <w:p w14:paraId="7196F25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Classroom rules align with school-wide expectations</w:t>
            </w:r>
          </w:p>
        </w:tc>
        <w:tc>
          <w:tcPr>
            <w:tcW w:w="655" w:type="dxa"/>
          </w:tcPr>
          <w:p w14:paraId="46DBBD1C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76F2BC5A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45" w:type="dxa"/>
          </w:tcPr>
          <w:p w14:paraId="5930B91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3A35261E" w14:textId="77777777" w:rsidTr="00AF682E">
        <w:tc>
          <w:tcPr>
            <w:tcW w:w="5755" w:type="dxa"/>
            <w:gridSpan w:val="3"/>
          </w:tcPr>
          <w:p w14:paraId="5F04D08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 xml:space="preserve">Classroom rules are observable, measurable, positively stated, clearly defined, and prominently posted. </w:t>
            </w:r>
          </w:p>
        </w:tc>
        <w:tc>
          <w:tcPr>
            <w:tcW w:w="655" w:type="dxa"/>
          </w:tcPr>
          <w:p w14:paraId="56C0BD4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3B2B599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745" w:type="dxa"/>
          </w:tcPr>
          <w:p w14:paraId="0919B4A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3F2FC8A6" w14:textId="77777777" w:rsidTr="00AF682E">
        <w:tc>
          <w:tcPr>
            <w:tcW w:w="5755" w:type="dxa"/>
            <w:gridSpan w:val="3"/>
          </w:tcPr>
          <w:p w14:paraId="24041B8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 xml:space="preserve">(Ask the teacher if not directly observed): Teacher actively teaches the classroom rules and expectations several times throughout the year. </w:t>
            </w:r>
          </w:p>
        </w:tc>
        <w:tc>
          <w:tcPr>
            <w:tcW w:w="655" w:type="dxa"/>
          </w:tcPr>
          <w:p w14:paraId="4C9FC5BB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287174AC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(Taught once per year)</w:t>
            </w:r>
          </w:p>
        </w:tc>
        <w:tc>
          <w:tcPr>
            <w:tcW w:w="745" w:type="dxa"/>
          </w:tcPr>
          <w:p w14:paraId="2395A6E1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2DBCC989" w14:textId="77777777" w:rsidTr="00AF682E">
        <w:tc>
          <w:tcPr>
            <w:tcW w:w="9675" w:type="dxa"/>
            <w:gridSpan w:val="7"/>
            <w:shd w:val="clear" w:color="auto" w:fill="B3B3B3"/>
          </w:tcPr>
          <w:p w14:paraId="27316A0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141F7E14" w14:textId="77777777" w:rsidTr="00AF682E">
        <w:tc>
          <w:tcPr>
            <w:tcW w:w="2418" w:type="dxa"/>
          </w:tcPr>
          <w:p w14:paraId="3E8C5B72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</w:t>
            </w:r>
            <w:r w:rsidRPr="00513AF5">
              <w:rPr>
                <w:rFonts w:asciiTheme="minorHAnsi" w:hAnsiTheme="minorHAnsi" w:cs="Times New Roman"/>
                <w:sz w:val="20"/>
              </w:rPr>
              <w:t>Baseline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9" w:type="dxa"/>
          </w:tcPr>
          <w:p w14:paraId="299CF39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419" w:type="dxa"/>
            <w:gridSpan w:val="3"/>
          </w:tcPr>
          <w:p w14:paraId="053AA7A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a </w:t>
            </w:r>
            <w:r w:rsidRPr="00513AF5">
              <w:rPr>
                <w:rFonts w:asciiTheme="minorHAnsi" w:hAnsiTheme="minorHAnsi" w:cs="Times New Roman"/>
                <w:sz w:val="20"/>
              </w:rPr>
              <w:t>Fidelity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9" w:type="dxa"/>
            <w:gridSpan w:val="2"/>
          </w:tcPr>
          <w:p w14:paraId="363E6E7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1734925F" w14:textId="77777777" w:rsidR="00D23AEB" w:rsidRPr="00513AF5" w:rsidRDefault="00D23AEB" w:rsidP="00D23AEB">
      <w:pPr>
        <w:rPr>
          <w:rFonts w:eastAsia="Times New Roman"/>
          <w:b/>
          <w:sz w:val="20"/>
          <w:szCs w:val="20"/>
        </w:rPr>
      </w:pPr>
    </w:p>
    <w:p w14:paraId="56DFF677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b/>
          <w:sz w:val="20"/>
        </w:rPr>
        <w:t>Assessment for: Explain and teach Routines</w:t>
      </w:r>
    </w:p>
    <w:p w14:paraId="68FF16A8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sz w:val="20"/>
        </w:rPr>
        <w:t>Observe and monitor the three components of routines &amp; procedures during a 10-</w:t>
      </w:r>
      <w:r>
        <w:rPr>
          <w:rFonts w:asciiTheme="minorHAnsi" w:eastAsia="Times New Roman" w:hAnsiTheme="minorHAnsi" w:cs="Times New Roman"/>
          <w:sz w:val="20"/>
        </w:rPr>
        <w:t xml:space="preserve">20 </w:t>
      </w:r>
      <w:r w:rsidRPr="00513AF5">
        <w:rPr>
          <w:rFonts w:asciiTheme="minorHAnsi" w:eastAsia="Times New Roman" w:hAnsiTheme="minorHAnsi" w:cs="Times New Roman"/>
          <w:sz w:val="20"/>
        </w:rPr>
        <w:t>minute period or during predictable problematic times</w:t>
      </w:r>
      <w:r>
        <w:rPr>
          <w:rFonts w:asciiTheme="minorHAnsi" w:eastAsia="Times New Roman" w:hAnsiTheme="minorHAnsi" w:cs="Times New Roman"/>
          <w:sz w:val="20"/>
        </w:rPr>
        <w:t xml:space="preserve"> (Document 10, Expectation Matrix Classroom)</w:t>
      </w:r>
      <w:r w:rsidRPr="00513AF5">
        <w:rPr>
          <w:rFonts w:asciiTheme="minorHAnsi" w:eastAsia="Times New Roman" w:hAnsiTheme="minorHAnsi" w:cs="Times New Roman"/>
          <w:sz w:val="20"/>
        </w:rPr>
        <w:t>:</w:t>
      </w:r>
    </w:p>
    <w:p w14:paraId="1D152CA9" w14:textId="77777777" w:rsidR="00D23AEB" w:rsidRPr="00513AF5" w:rsidRDefault="00D23AEB" w:rsidP="00D23AEB">
      <w:pPr>
        <w:pStyle w:val="Normal1"/>
        <w:spacing w:after="0" w:line="240" w:lineRule="auto"/>
        <w:ind w:left="360"/>
        <w:rPr>
          <w:rFonts w:asciiTheme="minorHAnsi" w:hAnsiTheme="minorHAnsi" w:cs="Times New Roman"/>
          <w:sz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209"/>
        <w:gridCol w:w="918"/>
        <w:gridCol w:w="1103"/>
        <w:gridCol w:w="720"/>
        <w:gridCol w:w="697"/>
        <w:gridCol w:w="1400"/>
      </w:tblGrid>
      <w:tr w:rsidR="00D23AEB" w:rsidRPr="00513AF5" w14:paraId="541402C6" w14:textId="77777777" w:rsidTr="00AF682E">
        <w:tc>
          <w:tcPr>
            <w:tcW w:w="5755" w:type="dxa"/>
            <w:gridSpan w:val="3"/>
          </w:tcPr>
          <w:p w14:paraId="505F0C0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Components</w:t>
            </w:r>
          </w:p>
        </w:tc>
        <w:tc>
          <w:tcPr>
            <w:tcW w:w="1103" w:type="dxa"/>
          </w:tcPr>
          <w:p w14:paraId="695CA6E7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No</w:t>
            </w:r>
          </w:p>
        </w:tc>
        <w:tc>
          <w:tcPr>
            <w:tcW w:w="1417" w:type="dxa"/>
            <w:gridSpan w:val="2"/>
          </w:tcPr>
          <w:p w14:paraId="227BE7A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Somewhat</w:t>
            </w:r>
          </w:p>
        </w:tc>
        <w:tc>
          <w:tcPr>
            <w:tcW w:w="1400" w:type="dxa"/>
          </w:tcPr>
          <w:p w14:paraId="0671BAB2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Yes</w:t>
            </w:r>
          </w:p>
        </w:tc>
      </w:tr>
      <w:tr w:rsidR="00D23AEB" w:rsidRPr="00513AF5" w14:paraId="5ACB9590" w14:textId="77777777" w:rsidTr="00AF682E">
        <w:tc>
          <w:tcPr>
            <w:tcW w:w="5755" w:type="dxa"/>
            <w:gridSpan w:val="3"/>
          </w:tcPr>
          <w:p w14:paraId="1EBB440B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Routines and procedures are aligned with school-wide expectations</w:t>
            </w:r>
          </w:p>
        </w:tc>
        <w:tc>
          <w:tcPr>
            <w:tcW w:w="1103" w:type="dxa"/>
          </w:tcPr>
          <w:p w14:paraId="112E12DF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2F96A352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41043E01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4790F6F7" w14:textId="77777777" w:rsidTr="00AF682E">
        <w:tc>
          <w:tcPr>
            <w:tcW w:w="5755" w:type="dxa"/>
            <w:gridSpan w:val="3"/>
          </w:tcPr>
          <w:p w14:paraId="4F35900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Routines and procedures are succinct, positively stated, and in age-appropriate language</w:t>
            </w:r>
          </w:p>
        </w:tc>
        <w:tc>
          <w:tcPr>
            <w:tcW w:w="1103" w:type="dxa"/>
          </w:tcPr>
          <w:p w14:paraId="54E41B49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4DF7B42F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32C841CC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670D32E7" w14:textId="77777777" w:rsidTr="00AF682E">
        <w:tc>
          <w:tcPr>
            <w:tcW w:w="5755" w:type="dxa"/>
            <w:gridSpan w:val="3"/>
            <w:tcBorders>
              <w:bottom w:val="single" w:sz="4" w:space="0" w:color="000000"/>
            </w:tcBorders>
          </w:tcPr>
          <w:p w14:paraId="1F5F42F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Routines and procedures are taught and practiced several times throughout the year</w:t>
            </w:r>
          </w:p>
          <w:p w14:paraId="2499B4E9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14:paraId="37BE0FAF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116C7987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14:paraId="097EF86D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0231FDC6" w14:textId="77777777" w:rsidTr="00AF682E">
        <w:tc>
          <w:tcPr>
            <w:tcW w:w="9675" w:type="dxa"/>
            <w:gridSpan w:val="7"/>
            <w:shd w:val="clear" w:color="auto" w:fill="B3B3B3"/>
          </w:tcPr>
          <w:p w14:paraId="0066C8CD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7952BD6C" w14:textId="77777777" w:rsidTr="00AF682E">
        <w:tc>
          <w:tcPr>
            <w:tcW w:w="2628" w:type="dxa"/>
          </w:tcPr>
          <w:p w14:paraId="52E1493B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</w:t>
            </w:r>
            <w:r w:rsidRPr="00513AF5">
              <w:rPr>
                <w:rFonts w:asciiTheme="minorHAnsi" w:hAnsiTheme="minorHAnsi" w:cs="Times New Roman"/>
                <w:sz w:val="20"/>
              </w:rPr>
              <w:t>Baseline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209" w:type="dxa"/>
          </w:tcPr>
          <w:p w14:paraId="27C33C68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741" w:type="dxa"/>
            <w:gridSpan w:val="3"/>
          </w:tcPr>
          <w:p w14:paraId="07F12F7C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a </w:t>
            </w:r>
            <w:r w:rsidRPr="00513AF5">
              <w:rPr>
                <w:rFonts w:asciiTheme="minorHAnsi" w:hAnsiTheme="minorHAnsi" w:cs="Times New Roman"/>
                <w:sz w:val="20"/>
              </w:rPr>
              <w:t>Fidelity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097" w:type="dxa"/>
            <w:gridSpan w:val="2"/>
          </w:tcPr>
          <w:p w14:paraId="4AB76962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7639DCDB" w14:textId="77777777" w:rsidR="00D23AEB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0"/>
        </w:rPr>
      </w:pPr>
    </w:p>
    <w:p w14:paraId="24DAAAE2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b/>
          <w:sz w:val="20"/>
        </w:rPr>
        <w:t xml:space="preserve">Assessment for:  Provide Contingent and Specific Praise for Appropriate Behavior </w:t>
      </w:r>
    </w:p>
    <w:p w14:paraId="73DA542D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sz w:val="20"/>
        </w:rPr>
        <w:t>Observe and monitor the three components of BSPS during a 10-</w:t>
      </w:r>
      <w:r>
        <w:rPr>
          <w:rFonts w:asciiTheme="minorHAnsi" w:eastAsia="Times New Roman" w:hAnsiTheme="minorHAnsi" w:cs="Times New Roman"/>
          <w:sz w:val="20"/>
        </w:rPr>
        <w:t xml:space="preserve">20 </w:t>
      </w:r>
      <w:r w:rsidRPr="00513AF5">
        <w:rPr>
          <w:rFonts w:asciiTheme="minorHAnsi" w:eastAsia="Times New Roman" w:hAnsiTheme="minorHAnsi" w:cs="Times New Roman"/>
          <w:sz w:val="20"/>
        </w:rPr>
        <w:t>minute period or during predictable problematic times:</w:t>
      </w:r>
    </w:p>
    <w:p w14:paraId="19DC2568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2419"/>
        <w:gridCol w:w="918"/>
        <w:gridCol w:w="1103"/>
        <w:gridCol w:w="398"/>
        <w:gridCol w:w="1019"/>
        <w:gridCol w:w="1400"/>
      </w:tblGrid>
      <w:tr w:rsidR="00D23AEB" w:rsidRPr="00513AF5" w14:paraId="21D921AD" w14:textId="77777777" w:rsidTr="00AF682E">
        <w:tc>
          <w:tcPr>
            <w:tcW w:w="5755" w:type="dxa"/>
            <w:gridSpan w:val="3"/>
          </w:tcPr>
          <w:p w14:paraId="2D93BF5B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Components</w:t>
            </w:r>
          </w:p>
        </w:tc>
        <w:tc>
          <w:tcPr>
            <w:tcW w:w="1103" w:type="dxa"/>
          </w:tcPr>
          <w:p w14:paraId="1820BEDB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No</w:t>
            </w:r>
          </w:p>
        </w:tc>
        <w:tc>
          <w:tcPr>
            <w:tcW w:w="1417" w:type="dxa"/>
            <w:gridSpan w:val="2"/>
          </w:tcPr>
          <w:p w14:paraId="3B46A54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Somewhat</w:t>
            </w:r>
          </w:p>
        </w:tc>
        <w:tc>
          <w:tcPr>
            <w:tcW w:w="1400" w:type="dxa"/>
          </w:tcPr>
          <w:p w14:paraId="203EBCAE" w14:textId="77777777" w:rsidR="00D23AEB" w:rsidRPr="00513AF5" w:rsidRDefault="00D23AEB" w:rsidP="00AF682E">
            <w:pPr>
              <w:pStyle w:val="Normal1"/>
              <w:spacing w:after="0" w:line="240" w:lineRule="auto"/>
              <w:ind w:left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b/>
                <w:sz w:val="20"/>
              </w:rPr>
              <w:t>Yes</w:t>
            </w:r>
          </w:p>
        </w:tc>
      </w:tr>
      <w:tr w:rsidR="00D23AEB" w:rsidRPr="00513AF5" w14:paraId="108FC73C" w14:textId="77777777" w:rsidTr="00AF682E">
        <w:tc>
          <w:tcPr>
            <w:tcW w:w="5755" w:type="dxa"/>
            <w:gridSpan w:val="3"/>
          </w:tcPr>
          <w:p w14:paraId="21EDA1BF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Descriptive and specific: Id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entifies and describes both the </w:t>
            </w:r>
            <w:r w:rsidRPr="00513AF5">
              <w:rPr>
                <w:rFonts w:asciiTheme="minorHAnsi" w:eastAsia="Times New Roman" w:hAnsiTheme="minorHAnsi" w:cs="Times New Roman"/>
                <w:sz w:val="20"/>
              </w:rPr>
              <w:t>student and the behavior being recognized</w:t>
            </w:r>
          </w:p>
        </w:tc>
        <w:tc>
          <w:tcPr>
            <w:tcW w:w="1103" w:type="dxa"/>
          </w:tcPr>
          <w:p w14:paraId="3462E332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50B2C197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74B9A22E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3DD510C6" w14:textId="77777777" w:rsidTr="00AF682E">
        <w:tc>
          <w:tcPr>
            <w:tcW w:w="5755" w:type="dxa"/>
            <w:gridSpan w:val="3"/>
          </w:tcPr>
          <w:p w14:paraId="76DAFA79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Contingent upon student accurately displaying desired behavior</w:t>
            </w:r>
          </w:p>
        </w:tc>
        <w:tc>
          <w:tcPr>
            <w:tcW w:w="1103" w:type="dxa"/>
          </w:tcPr>
          <w:p w14:paraId="49C7DE35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13A4609D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241B13D8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17DB414B" w14:textId="77777777" w:rsidTr="00AF682E">
        <w:tc>
          <w:tcPr>
            <w:tcW w:w="5755" w:type="dxa"/>
            <w:gridSpan w:val="3"/>
          </w:tcPr>
          <w:p w14:paraId="31F14476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</w:rPr>
              <w:t>Behavior-specific praise statements are delivered frequently (BSPS delivered 4 times as often as negative feedback)</w:t>
            </w:r>
          </w:p>
        </w:tc>
        <w:tc>
          <w:tcPr>
            <w:tcW w:w="1103" w:type="dxa"/>
          </w:tcPr>
          <w:p w14:paraId="0FDC361E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0E14C8CF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00" w:type="dxa"/>
          </w:tcPr>
          <w:p w14:paraId="4E68719C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208EF855" w14:textId="77777777" w:rsidTr="00AF682E">
        <w:tc>
          <w:tcPr>
            <w:tcW w:w="9675" w:type="dxa"/>
            <w:gridSpan w:val="7"/>
          </w:tcPr>
          <w:p w14:paraId="5164A8FF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  <w:u w:val="single"/>
              </w:rPr>
              <w:t>Tally of BSPS:</w:t>
            </w:r>
          </w:p>
          <w:p w14:paraId="1DB414CF" w14:textId="77777777" w:rsidR="00D23AEB" w:rsidRPr="00513AF5" w:rsidRDefault="00D23AEB" w:rsidP="00AF682E">
            <w:pPr>
              <w:pStyle w:val="Normal1"/>
              <w:spacing w:after="0" w:line="240" w:lineRule="auto"/>
              <w:ind w:left="450" w:hanging="360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4DAC2738" w14:textId="77777777" w:rsidTr="00AF682E">
        <w:tc>
          <w:tcPr>
            <w:tcW w:w="9675" w:type="dxa"/>
            <w:gridSpan w:val="7"/>
          </w:tcPr>
          <w:p w14:paraId="27D9920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  <w:u w:val="single"/>
              </w:rPr>
              <w:t>Tally of error correction:</w:t>
            </w:r>
          </w:p>
          <w:p w14:paraId="60C3AC0C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4643BC2E" w14:textId="77777777" w:rsidTr="00AF682E">
        <w:tc>
          <w:tcPr>
            <w:tcW w:w="9675" w:type="dxa"/>
            <w:gridSpan w:val="7"/>
          </w:tcPr>
          <w:p w14:paraId="60696788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  <w:r w:rsidRPr="00513AF5">
              <w:rPr>
                <w:rFonts w:asciiTheme="minorHAnsi" w:eastAsia="Times New Roman" w:hAnsiTheme="minorHAnsi" w:cs="Times New Roman"/>
                <w:sz w:val="20"/>
                <w:u w:val="single"/>
              </w:rPr>
              <w:t>Ratio of BSPS: EC (error correction):</w:t>
            </w:r>
          </w:p>
          <w:p w14:paraId="46B5C49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Times New Roman"/>
                <w:sz w:val="20"/>
              </w:rPr>
            </w:pPr>
          </w:p>
        </w:tc>
      </w:tr>
      <w:tr w:rsidR="00D23AEB" w:rsidRPr="00513AF5" w14:paraId="534294F3" w14:textId="77777777" w:rsidTr="00AF682E">
        <w:tc>
          <w:tcPr>
            <w:tcW w:w="9675" w:type="dxa"/>
            <w:gridSpan w:val="7"/>
            <w:shd w:val="clear" w:color="auto" w:fill="B3B3B3"/>
          </w:tcPr>
          <w:p w14:paraId="2F971D0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</w:p>
        </w:tc>
      </w:tr>
      <w:tr w:rsidR="00D23AEB" w:rsidRPr="00513AF5" w14:paraId="226C063E" w14:textId="77777777" w:rsidTr="00AF682E">
        <w:tc>
          <w:tcPr>
            <w:tcW w:w="2418" w:type="dxa"/>
          </w:tcPr>
          <w:p w14:paraId="3C59199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  <w:r>
              <w:rPr>
                <w:rFonts w:asciiTheme="minorHAnsi" w:hAnsiTheme="minorHAnsi" w:cs="Times New Roman"/>
                <w:sz w:val="20"/>
              </w:rPr>
              <w:lastRenderedPageBreak/>
              <w:t xml:space="preserve">Is this </w:t>
            </w:r>
            <w:r w:rsidRPr="00513AF5">
              <w:rPr>
                <w:rFonts w:asciiTheme="minorHAnsi" w:hAnsiTheme="minorHAnsi" w:cs="Times New Roman"/>
                <w:sz w:val="20"/>
              </w:rPr>
              <w:t>Baseline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9" w:type="dxa"/>
          </w:tcPr>
          <w:p w14:paraId="4136FA7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</w:p>
        </w:tc>
        <w:tc>
          <w:tcPr>
            <w:tcW w:w="2419" w:type="dxa"/>
            <w:gridSpan w:val="3"/>
          </w:tcPr>
          <w:p w14:paraId="753272F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a </w:t>
            </w:r>
            <w:r w:rsidRPr="00513AF5">
              <w:rPr>
                <w:rFonts w:asciiTheme="minorHAnsi" w:hAnsiTheme="minorHAnsi" w:cs="Times New Roman"/>
                <w:sz w:val="20"/>
              </w:rPr>
              <w:t>Fidelity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9" w:type="dxa"/>
            <w:gridSpan w:val="2"/>
          </w:tcPr>
          <w:p w14:paraId="2B70D36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u w:val="single"/>
              </w:rPr>
            </w:pPr>
          </w:p>
        </w:tc>
      </w:tr>
    </w:tbl>
    <w:p w14:paraId="253845DA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0"/>
        </w:rPr>
      </w:pPr>
    </w:p>
    <w:p w14:paraId="50968BF2" w14:textId="77777777" w:rsidR="00D23AEB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0"/>
        </w:rPr>
      </w:pPr>
    </w:p>
    <w:p w14:paraId="3A839AF5" w14:textId="77777777" w:rsidR="00D23AEB" w:rsidRDefault="00D23AEB" w:rsidP="00D23AEB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0"/>
        </w:rPr>
      </w:pPr>
    </w:p>
    <w:p w14:paraId="7ADC810D" w14:textId="77777777" w:rsidR="00D23AEB" w:rsidRPr="00513AF5" w:rsidRDefault="00D23AEB" w:rsidP="00D23AEB">
      <w:pPr>
        <w:pStyle w:val="Normal1"/>
        <w:spacing w:after="0" w:line="240" w:lineRule="auto"/>
        <w:rPr>
          <w:rFonts w:asciiTheme="minorHAnsi" w:hAnsiTheme="minorHAnsi" w:cs="Times New Roman"/>
          <w:sz w:val="20"/>
        </w:rPr>
      </w:pPr>
      <w:r w:rsidRPr="00513AF5">
        <w:rPr>
          <w:rFonts w:asciiTheme="minorHAnsi" w:eastAsia="Times New Roman" w:hAnsiTheme="minorHAnsi" w:cs="Times New Roman"/>
          <w:b/>
          <w:sz w:val="20"/>
        </w:rPr>
        <w:t>Assessment for:  Provide Error Correction through prompting, re-teaching, and providing choices</w:t>
      </w:r>
    </w:p>
    <w:p w14:paraId="287E2DB5" w14:textId="65DC6CE3" w:rsidR="00D23AEB" w:rsidRPr="00513AF5" w:rsidRDefault="00D23AEB" w:rsidP="00D23AEB">
      <w:pPr>
        <w:rPr>
          <w:sz w:val="20"/>
          <w:szCs w:val="20"/>
        </w:rPr>
      </w:pPr>
      <w:r w:rsidRPr="00513AF5">
        <w:rPr>
          <w:rFonts w:eastAsia="Times New Roman"/>
          <w:sz w:val="20"/>
          <w:szCs w:val="20"/>
        </w:rPr>
        <w:t>Observe and monitor the components of Error Correction:</w:t>
      </w:r>
    </w:p>
    <w:tbl>
      <w:tblPr>
        <w:tblW w:w="965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2413"/>
        <w:gridCol w:w="1114"/>
        <w:gridCol w:w="810"/>
        <w:gridCol w:w="489"/>
        <w:gridCol w:w="951"/>
        <w:gridCol w:w="1462"/>
      </w:tblGrid>
      <w:tr w:rsidR="00D23AEB" w:rsidRPr="00513AF5" w14:paraId="741D7DDB" w14:textId="77777777" w:rsidTr="00AF682E">
        <w:tc>
          <w:tcPr>
            <w:tcW w:w="5940" w:type="dxa"/>
            <w:gridSpan w:val="3"/>
          </w:tcPr>
          <w:p w14:paraId="0BAC38D2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sz w:val="20"/>
              </w:rPr>
              <w:t>Are disruptions and problem behaviors minimal?</w:t>
            </w:r>
          </w:p>
        </w:tc>
        <w:tc>
          <w:tcPr>
            <w:tcW w:w="810" w:type="dxa"/>
            <w:shd w:val="clear" w:color="auto" w:fill="FFFFFF" w:themeFill="background1"/>
          </w:tcPr>
          <w:p w14:paraId="690C8F6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21E553D5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shd w:val="clear" w:color="auto" w:fill="FFFFFF" w:themeFill="background1"/>
          </w:tcPr>
          <w:p w14:paraId="75CDD2D0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636D0CAA" w14:textId="77777777" w:rsidTr="00AF682E">
        <w:tc>
          <w:tcPr>
            <w:tcW w:w="5940" w:type="dxa"/>
            <w:gridSpan w:val="3"/>
          </w:tcPr>
          <w:p w14:paraId="2A7223FC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sz w:val="20"/>
              </w:rPr>
              <w:t>Is a continuum of consequences to discourage rule violation (e.g., ignoring, praising others, proximity, specific reprimand) used?</w:t>
            </w:r>
          </w:p>
        </w:tc>
        <w:tc>
          <w:tcPr>
            <w:tcW w:w="810" w:type="dxa"/>
            <w:shd w:val="clear" w:color="auto" w:fill="FFFFFF" w:themeFill="background1"/>
          </w:tcPr>
          <w:p w14:paraId="77DB43E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31C8C81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 xml:space="preserve">Partial/ informal </w:t>
            </w:r>
          </w:p>
        </w:tc>
        <w:tc>
          <w:tcPr>
            <w:tcW w:w="1462" w:type="dxa"/>
            <w:shd w:val="clear" w:color="auto" w:fill="FFFFFF" w:themeFill="background1"/>
          </w:tcPr>
          <w:p w14:paraId="7EB0E5C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452F1236" w14:textId="77777777" w:rsidTr="00AF682E">
        <w:tc>
          <w:tcPr>
            <w:tcW w:w="5940" w:type="dxa"/>
            <w:gridSpan w:val="3"/>
          </w:tcPr>
          <w:p w14:paraId="698BC74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8348D5">
              <w:rPr>
                <w:rFonts w:asciiTheme="minorHAnsi" w:hAnsiTheme="minorHAnsi"/>
                <w:sz w:val="20"/>
              </w:rPr>
              <w:t>Is there a documentation system for dealing with</w:t>
            </w:r>
            <w:r>
              <w:rPr>
                <w:rFonts w:asciiTheme="minorHAnsi" w:hAnsiTheme="minorHAnsi"/>
                <w:sz w:val="20"/>
              </w:rPr>
              <w:t xml:space="preserve"> specific behavioral violations (Is the school-wide system followed in the classroom)?</w:t>
            </w:r>
          </w:p>
        </w:tc>
        <w:tc>
          <w:tcPr>
            <w:tcW w:w="810" w:type="dxa"/>
            <w:shd w:val="clear" w:color="auto" w:fill="FFFFFF" w:themeFill="background1"/>
          </w:tcPr>
          <w:p w14:paraId="3268A96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7437167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006531AB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</w:rPr>
              <w:t>YES</w:t>
            </w:r>
          </w:p>
        </w:tc>
      </w:tr>
      <w:tr w:rsidR="00D23AEB" w:rsidRPr="00513AF5" w14:paraId="3375778B" w14:textId="77777777" w:rsidTr="00AF682E">
        <w:tc>
          <w:tcPr>
            <w:tcW w:w="5940" w:type="dxa"/>
            <w:gridSpan w:val="3"/>
          </w:tcPr>
          <w:p w14:paraId="39DA781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sz w:val="20"/>
              </w:rPr>
              <w:t xml:space="preserve">When correcting misbehavior, is the </w:t>
            </w:r>
            <w:r>
              <w:rPr>
                <w:rFonts w:asciiTheme="minorHAnsi" w:eastAsia="Times New Roman" w:hAnsiTheme="minorHAnsi" w:cs="Arial"/>
                <w:sz w:val="20"/>
              </w:rPr>
              <w:t>adult</w:t>
            </w:r>
            <w:r w:rsidRPr="00513AF5">
              <w:rPr>
                <w:rFonts w:asciiTheme="minorHAnsi" w:eastAsia="Times New Roman" w:hAnsiTheme="minorHAnsi" w:cs="Arial"/>
                <w:sz w:val="20"/>
              </w:rPr>
              <w:t xml:space="preserve"> calm?</w:t>
            </w:r>
          </w:p>
        </w:tc>
        <w:tc>
          <w:tcPr>
            <w:tcW w:w="810" w:type="dxa"/>
            <w:shd w:val="clear" w:color="auto" w:fill="FFFFFF" w:themeFill="background1"/>
          </w:tcPr>
          <w:p w14:paraId="0D3DBD6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49726D4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shd w:val="clear" w:color="auto" w:fill="FFFFFF" w:themeFill="background1"/>
          </w:tcPr>
          <w:p w14:paraId="05B95EC6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11EA7C99" w14:textId="77777777" w:rsidTr="00AF682E">
        <w:tc>
          <w:tcPr>
            <w:tcW w:w="5940" w:type="dxa"/>
            <w:gridSpan w:val="3"/>
          </w:tcPr>
          <w:p w14:paraId="3C77F061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gramStart"/>
            <w:r w:rsidRPr="00513AF5">
              <w:rPr>
                <w:rFonts w:asciiTheme="minorHAnsi" w:eastAsia="Times New Roman" w:hAnsiTheme="minorHAnsi" w:cs="Arial"/>
                <w:sz w:val="20"/>
              </w:rPr>
              <w:t>consistent</w:t>
            </w:r>
            <w:proofErr w:type="gramEnd"/>
            <w:r w:rsidRPr="00513AF5">
              <w:rPr>
                <w:rFonts w:asciiTheme="minorHAnsi" w:eastAsia="Times New Roman" w:hAnsiTheme="minorHAnsi" w:cs="Arial"/>
                <w:sz w:val="20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</w:tcPr>
          <w:p w14:paraId="604D8DC1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A44211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shd w:val="clear" w:color="auto" w:fill="FFFFFF" w:themeFill="background1"/>
          </w:tcPr>
          <w:p w14:paraId="42B76D5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2D66B21F" w14:textId="77777777" w:rsidTr="00AF682E">
        <w:tc>
          <w:tcPr>
            <w:tcW w:w="5940" w:type="dxa"/>
            <w:gridSpan w:val="3"/>
          </w:tcPr>
          <w:p w14:paraId="6BBAB2D3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gramStart"/>
            <w:r w:rsidRPr="00513AF5">
              <w:rPr>
                <w:rFonts w:asciiTheme="minorHAnsi" w:eastAsia="Times New Roman" w:hAnsiTheme="minorHAnsi" w:cs="Arial"/>
                <w:sz w:val="20"/>
              </w:rPr>
              <w:t>brief</w:t>
            </w:r>
            <w:proofErr w:type="gramEnd"/>
            <w:r w:rsidRPr="00513AF5">
              <w:rPr>
                <w:rFonts w:asciiTheme="minorHAnsi" w:eastAsia="Times New Roman" w:hAnsiTheme="minorHAnsi" w:cs="Arial"/>
                <w:sz w:val="20"/>
              </w:rPr>
              <w:t>?</w:t>
            </w:r>
          </w:p>
        </w:tc>
        <w:tc>
          <w:tcPr>
            <w:tcW w:w="810" w:type="dxa"/>
            <w:shd w:val="clear" w:color="auto" w:fill="FFFFFF" w:themeFill="background1"/>
          </w:tcPr>
          <w:p w14:paraId="746B4029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895A4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shd w:val="clear" w:color="auto" w:fill="FFFFFF" w:themeFill="background1"/>
          </w:tcPr>
          <w:p w14:paraId="1D5A5474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402BAAAF" w14:textId="77777777" w:rsidTr="00AF682E">
        <w:tc>
          <w:tcPr>
            <w:tcW w:w="5940" w:type="dxa"/>
            <w:gridSpan w:val="3"/>
            <w:tcBorders>
              <w:bottom w:val="single" w:sz="4" w:space="0" w:color="000000"/>
            </w:tcBorders>
          </w:tcPr>
          <w:p w14:paraId="57CC09C8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gramStart"/>
            <w:r w:rsidRPr="00513AF5">
              <w:rPr>
                <w:rFonts w:asciiTheme="minorHAnsi" w:eastAsia="Times New Roman" w:hAnsiTheme="minorHAnsi" w:cs="Arial"/>
                <w:sz w:val="20"/>
              </w:rPr>
              <w:t>immediate</w:t>
            </w:r>
            <w:proofErr w:type="gramEnd"/>
            <w:r w:rsidRPr="00513AF5">
              <w:rPr>
                <w:rFonts w:asciiTheme="minorHAnsi" w:eastAsia="Times New Roman" w:hAnsiTheme="minorHAnsi" w:cs="Arial"/>
                <w:sz w:val="20"/>
              </w:rPr>
              <w:t>?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A0122D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No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CE61DF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Sometimes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19645A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13AF5">
              <w:rPr>
                <w:rFonts w:asciiTheme="minorHAnsi" w:eastAsia="Times New Roman" w:hAnsiTheme="minorHAnsi" w:cs="Arial"/>
                <w:b/>
                <w:sz w:val="20"/>
              </w:rPr>
              <w:t>Frequently</w:t>
            </w:r>
          </w:p>
        </w:tc>
      </w:tr>
      <w:tr w:rsidR="00D23AEB" w:rsidRPr="00513AF5" w14:paraId="3AC86B39" w14:textId="77777777" w:rsidTr="00AF682E">
        <w:tc>
          <w:tcPr>
            <w:tcW w:w="9652" w:type="dxa"/>
            <w:gridSpan w:val="7"/>
            <w:shd w:val="clear" w:color="auto" w:fill="B3B3B3"/>
          </w:tcPr>
          <w:p w14:paraId="663FDB2E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</w:p>
        </w:tc>
      </w:tr>
      <w:tr w:rsidR="00D23AEB" w:rsidRPr="00513AF5" w14:paraId="62C4CB7D" w14:textId="77777777" w:rsidTr="00AF682E">
        <w:tc>
          <w:tcPr>
            <w:tcW w:w="2413" w:type="dxa"/>
          </w:tcPr>
          <w:p w14:paraId="35C638A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</w:t>
            </w:r>
            <w:r w:rsidRPr="00513AF5">
              <w:rPr>
                <w:rFonts w:asciiTheme="minorHAnsi" w:hAnsiTheme="minorHAnsi" w:cs="Times New Roman"/>
                <w:sz w:val="20"/>
              </w:rPr>
              <w:t>Baseline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3" w:type="dxa"/>
          </w:tcPr>
          <w:p w14:paraId="10795649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</w:p>
        </w:tc>
        <w:tc>
          <w:tcPr>
            <w:tcW w:w="2413" w:type="dxa"/>
            <w:gridSpan w:val="3"/>
          </w:tcPr>
          <w:p w14:paraId="19EFF7A7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Is this a </w:t>
            </w:r>
            <w:r w:rsidRPr="00513AF5">
              <w:rPr>
                <w:rFonts w:asciiTheme="minorHAnsi" w:hAnsiTheme="minorHAnsi" w:cs="Times New Roman"/>
                <w:sz w:val="20"/>
              </w:rPr>
              <w:t>Fidelity Check</w:t>
            </w:r>
            <w:r>
              <w:rPr>
                <w:rFonts w:asciiTheme="minorHAnsi" w:hAnsiTheme="minorHAnsi" w:cs="Times New Roman"/>
                <w:sz w:val="20"/>
              </w:rPr>
              <w:t>?</w:t>
            </w:r>
          </w:p>
        </w:tc>
        <w:tc>
          <w:tcPr>
            <w:tcW w:w="2413" w:type="dxa"/>
            <w:gridSpan w:val="2"/>
          </w:tcPr>
          <w:p w14:paraId="25FC7FEF" w14:textId="77777777" w:rsidR="00D23AEB" w:rsidRPr="00513AF5" w:rsidRDefault="00D23AEB" w:rsidP="00AF682E">
            <w:pPr>
              <w:pStyle w:val="Normal1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</w:rPr>
            </w:pPr>
          </w:p>
        </w:tc>
      </w:tr>
    </w:tbl>
    <w:p w14:paraId="32BF682E" w14:textId="77777777" w:rsidR="00D23AEB" w:rsidRPr="00513AF5" w:rsidRDefault="00D23AEB" w:rsidP="00D23AEB">
      <w:pPr>
        <w:rPr>
          <w:sz w:val="20"/>
          <w:szCs w:val="20"/>
        </w:rPr>
      </w:pPr>
    </w:p>
    <w:p w14:paraId="740C8A85" w14:textId="77777777" w:rsidR="00D23AEB" w:rsidRPr="00513AF5" w:rsidRDefault="00D23AEB" w:rsidP="00D23AEB">
      <w:pPr>
        <w:pStyle w:val="Normal1"/>
        <w:spacing w:after="0" w:line="240" w:lineRule="auto"/>
        <w:ind w:left="360"/>
        <w:rPr>
          <w:rFonts w:asciiTheme="minorHAnsi" w:eastAsia="Times New Roman" w:hAnsiTheme="minorHAnsi" w:cs="Times New Roman"/>
          <w:b/>
          <w:sz w:val="20"/>
        </w:rPr>
      </w:pPr>
    </w:p>
    <w:p w14:paraId="202AFA0B" w14:textId="77777777" w:rsidR="00D23AEB" w:rsidRPr="00513AF5" w:rsidRDefault="00D23AEB" w:rsidP="00D23AEB">
      <w:pPr>
        <w:rPr>
          <w:sz w:val="20"/>
          <w:szCs w:val="20"/>
        </w:rPr>
      </w:pPr>
      <w:r w:rsidRPr="00513AF5">
        <w:rPr>
          <w:b/>
          <w:sz w:val="20"/>
          <w:szCs w:val="20"/>
        </w:rPr>
        <w:t>Assessment for:  Provide Multiple Opportunities to Respond</w:t>
      </w:r>
    </w:p>
    <w:p w14:paraId="2BC736DD" w14:textId="77777777" w:rsidR="00D23AEB" w:rsidRPr="00513AF5" w:rsidRDefault="00D23AEB" w:rsidP="00D23AEB">
      <w:pPr>
        <w:rPr>
          <w:sz w:val="20"/>
          <w:szCs w:val="20"/>
        </w:rPr>
      </w:pPr>
      <w:r w:rsidRPr="00513AF5">
        <w:rPr>
          <w:sz w:val="20"/>
          <w:szCs w:val="20"/>
        </w:rPr>
        <w:t xml:space="preserve">Observe and monitor the components of Opportunities to </w:t>
      </w:r>
      <w:proofErr w:type="gramStart"/>
      <w:r w:rsidRPr="00513AF5">
        <w:rPr>
          <w:sz w:val="20"/>
          <w:szCs w:val="20"/>
        </w:rPr>
        <w:t>Respond</w:t>
      </w:r>
      <w:proofErr w:type="gramEnd"/>
      <w:r w:rsidRPr="00513AF5">
        <w:rPr>
          <w:sz w:val="20"/>
          <w:szCs w:val="20"/>
        </w:rPr>
        <w:t xml:space="preserve"> during a 10-</w:t>
      </w:r>
      <w:r>
        <w:rPr>
          <w:sz w:val="20"/>
          <w:szCs w:val="20"/>
        </w:rPr>
        <w:t xml:space="preserve">20 </w:t>
      </w:r>
      <w:r w:rsidRPr="00513AF5">
        <w:rPr>
          <w:sz w:val="20"/>
          <w:szCs w:val="20"/>
        </w:rPr>
        <w:t>minute period or during predictable problematic times:</w:t>
      </w:r>
    </w:p>
    <w:p w14:paraId="14907EF9" w14:textId="77777777" w:rsidR="00D23AEB" w:rsidRPr="00513AF5" w:rsidRDefault="00D23AEB" w:rsidP="00D23AEB">
      <w:pPr>
        <w:ind w:left="360"/>
        <w:rPr>
          <w:sz w:val="20"/>
          <w:szCs w:val="20"/>
        </w:rPr>
      </w:pPr>
    </w:p>
    <w:tbl>
      <w:tblPr>
        <w:tblStyle w:val="TableGrid"/>
        <w:tblW w:w="96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93"/>
        <w:gridCol w:w="1944"/>
        <w:gridCol w:w="1026"/>
        <w:gridCol w:w="900"/>
        <w:gridCol w:w="720"/>
        <w:gridCol w:w="720"/>
        <w:gridCol w:w="1472"/>
      </w:tblGrid>
      <w:tr w:rsidR="00D23AEB" w:rsidRPr="00513AF5" w14:paraId="6AA1C9CD" w14:textId="77777777" w:rsidTr="00AF682E">
        <w:tc>
          <w:tcPr>
            <w:tcW w:w="5863" w:type="dxa"/>
            <w:gridSpan w:val="3"/>
          </w:tcPr>
          <w:p w14:paraId="0663E343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1123BC9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72" w:type="dxa"/>
            <w:shd w:val="clear" w:color="auto" w:fill="auto"/>
          </w:tcPr>
          <w:p w14:paraId="738C5B91" w14:textId="77777777" w:rsidR="00D23AEB" w:rsidRPr="00513AF5" w:rsidRDefault="00D23AEB" w:rsidP="00AF682E">
            <w:pPr>
              <w:rPr>
                <w:b/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Comments</w:t>
            </w:r>
          </w:p>
        </w:tc>
      </w:tr>
      <w:tr w:rsidR="00D23AEB" w:rsidRPr="00513AF5" w14:paraId="022E8224" w14:textId="77777777" w:rsidTr="00AF682E">
        <w:tc>
          <w:tcPr>
            <w:tcW w:w="5863" w:type="dxa"/>
            <w:gridSpan w:val="3"/>
          </w:tcPr>
          <w:p w14:paraId="5BC7AEB0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sz w:val="20"/>
                <w:szCs w:val="20"/>
              </w:rPr>
              <w:t>Number of instructional questions, statements or gestures made by the teacher seeking an academic response</w:t>
            </w:r>
          </w:p>
          <w:p w14:paraId="16858163" w14:textId="77777777" w:rsidR="00D23AEB" w:rsidRPr="00513AF5" w:rsidRDefault="00D23AEB" w:rsidP="00AF682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1AC17893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B3B6F6E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23AEB" w:rsidRPr="00513AF5" w14:paraId="3F2CE7A6" w14:textId="77777777" w:rsidTr="00AF682E">
        <w:tc>
          <w:tcPr>
            <w:tcW w:w="5863" w:type="dxa"/>
            <w:gridSpan w:val="3"/>
          </w:tcPr>
          <w:p w14:paraId="4D4354E0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sz w:val="20"/>
                <w:szCs w:val="20"/>
              </w:rPr>
              <w:t>Rate of Academic Engagement.  Record “+” symbol for on-task/ engaged behavior and “-“ for off-task behavior</w:t>
            </w:r>
          </w:p>
          <w:p w14:paraId="2B1BFF41" w14:textId="77777777" w:rsidR="00D23AEB" w:rsidRPr="00513AF5" w:rsidRDefault="00D23AEB" w:rsidP="00AF682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6C1C1DFA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0DB6F6F6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23AEB" w:rsidRPr="00513AF5" w14:paraId="61D29C07" w14:textId="77777777" w:rsidTr="00AF682E">
        <w:tc>
          <w:tcPr>
            <w:tcW w:w="5863" w:type="dxa"/>
            <w:gridSpan w:val="3"/>
            <w:tcBorders>
              <w:bottom w:val="single" w:sz="4" w:space="0" w:color="auto"/>
            </w:tcBorders>
          </w:tcPr>
          <w:p w14:paraId="38BFB28F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sz w:val="20"/>
                <w:szCs w:val="20"/>
              </w:rPr>
              <w:t>Both group and individual responses to questions are solicited, providing individual opportunities for the majority of students in the classroom, without targeting the same handful of students for every question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31D6F7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10925A" w14:textId="77777777" w:rsidR="00D23AEB" w:rsidRPr="00513AF5" w:rsidRDefault="00D23AEB" w:rsidP="00AF682E">
            <w:pPr>
              <w:rPr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B719E" w14:textId="77777777" w:rsidR="00D23AEB" w:rsidRPr="00513AF5" w:rsidRDefault="00D23AEB" w:rsidP="00AF682E">
            <w:pPr>
              <w:ind w:left="360"/>
              <w:rPr>
                <w:sz w:val="20"/>
                <w:szCs w:val="20"/>
              </w:rPr>
            </w:pPr>
            <w:r w:rsidRPr="00513AF5">
              <w:rPr>
                <w:b/>
                <w:sz w:val="20"/>
                <w:szCs w:val="20"/>
              </w:rPr>
              <w:t>Yes</w:t>
            </w:r>
          </w:p>
        </w:tc>
      </w:tr>
      <w:tr w:rsidR="00D23AEB" w:rsidRPr="00513AF5" w14:paraId="32B9FE66" w14:textId="77777777" w:rsidTr="00AF682E">
        <w:tc>
          <w:tcPr>
            <w:tcW w:w="9675" w:type="dxa"/>
            <w:gridSpan w:val="7"/>
            <w:shd w:val="clear" w:color="auto" w:fill="B3B3B3"/>
          </w:tcPr>
          <w:p w14:paraId="67B8AC61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23AEB" w:rsidRPr="00513AF5" w14:paraId="3DD3696A" w14:textId="77777777" w:rsidTr="00AF682E">
        <w:tc>
          <w:tcPr>
            <w:tcW w:w="2893" w:type="dxa"/>
          </w:tcPr>
          <w:p w14:paraId="24615DE2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Is this </w:t>
            </w:r>
            <w:r w:rsidRPr="00513AF5">
              <w:rPr>
                <w:sz w:val="20"/>
                <w:szCs w:val="20"/>
              </w:rPr>
              <w:t>Baseline Check</w:t>
            </w:r>
            <w:r>
              <w:rPr>
                <w:sz w:val="20"/>
              </w:rPr>
              <w:t>?</w:t>
            </w:r>
          </w:p>
        </w:tc>
        <w:tc>
          <w:tcPr>
            <w:tcW w:w="1944" w:type="dxa"/>
          </w:tcPr>
          <w:p w14:paraId="465B5DE0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3A2D2BBF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Is this a </w:t>
            </w:r>
            <w:r w:rsidRPr="00513AF5">
              <w:rPr>
                <w:sz w:val="20"/>
                <w:szCs w:val="20"/>
              </w:rPr>
              <w:t>Fidelity Check</w:t>
            </w:r>
            <w:r>
              <w:rPr>
                <w:sz w:val="20"/>
              </w:rPr>
              <w:t>?</w:t>
            </w:r>
          </w:p>
        </w:tc>
        <w:tc>
          <w:tcPr>
            <w:tcW w:w="2192" w:type="dxa"/>
            <w:gridSpan w:val="2"/>
          </w:tcPr>
          <w:p w14:paraId="71F42243" w14:textId="77777777" w:rsidR="00D23AEB" w:rsidRPr="00513AF5" w:rsidRDefault="00D23AEB" w:rsidP="00AF682E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727FD1C2" w14:textId="77777777" w:rsidR="00D23AEB" w:rsidRDefault="00D23AEB" w:rsidP="00D23AEB">
      <w:pPr>
        <w:shd w:val="clear" w:color="auto" w:fill="FFFFFF"/>
        <w:rPr>
          <w:sz w:val="20"/>
        </w:rPr>
      </w:pPr>
    </w:p>
    <w:p w14:paraId="2C9EFFE8" w14:textId="77777777" w:rsidR="00D23AEB" w:rsidRDefault="00D23AEB" w:rsidP="00D23AEB">
      <w:pPr>
        <w:shd w:val="clear" w:color="auto" w:fill="FFFFFF"/>
        <w:rPr>
          <w:sz w:val="20"/>
        </w:rPr>
      </w:pPr>
    </w:p>
    <w:p w14:paraId="6ACC27A4" w14:textId="77777777" w:rsidR="00D23AEB" w:rsidRPr="00CC4057" w:rsidRDefault="00D23AEB" w:rsidP="00D23AEB">
      <w:pPr>
        <w:shd w:val="clear" w:color="auto" w:fill="FFFFFF"/>
        <w:rPr>
          <w:rFonts w:eastAsia="Times New Roman" w:cs="Arial"/>
          <w:bCs/>
          <w:color w:val="000000"/>
          <w:kern w:val="36"/>
          <w:sz w:val="28"/>
          <w:szCs w:val="28"/>
        </w:rPr>
      </w:pPr>
      <w:r>
        <w:rPr>
          <w:sz w:val="20"/>
        </w:rPr>
        <w:t>Adapted from</w:t>
      </w:r>
      <w:r w:rsidRPr="000B25CF">
        <w:rPr>
          <w:sz w:val="20"/>
        </w:rPr>
        <w:t xml:space="preserve"> </w:t>
      </w:r>
      <w:r>
        <w:rPr>
          <w:sz w:val="20"/>
        </w:rPr>
        <w:t xml:space="preserve">Midwest PBIS Classroom Management Materials.  Based on </w:t>
      </w:r>
      <w:r w:rsidRPr="001B6E7B">
        <w:rPr>
          <w:i/>
          <w:sz w:val="20"/>
        </w:rPr>
        <w:t xml:space="preserve">The </w:t>
      </w:r>
      <w:r w:rsidRPr="000B25CF">
        <w:rPr>
          <w:i/>
          <w:color w:val="000000"/>
          <w:sz w:val="20"/>
          <w:shd w:val="clear" w:color="auto" w:fill="FFFFFF"/>
        </w:rPr>
        <w:t xml:space="preserve">Classroom Check- Up:  A Consultation Model to Support Effective Classroom </w:t>
      </w:r>
      <w:proofErr w:type="gramStart"/>
      <w:r w:rsidRPr="000B25CF">
        <w:rPr>
          <w:i/>
          <w:color w:val="000000"/>
          <w:sz w:val="20"/>
          <w:shd w:val="clear" w:color="auto" w:fill="FFFFFF"/>
        </w:rPr>
        <w:t xml:space="preserve">Management </w:t>
      </w:r>
      <w:r w:rsidRPr="000B25CF">
        <w:rPr>
          <w:color w:val="000000"/>
          <w:sz w:val="20"/>
          <w:shd w:val="clear" w:color="auto" w:fill="FFFFFF"/>
        </w:rPr>
        <w:t xml:space="preserve"> (</w:t>
      </w:r>
      <w:proofErr w:type="spellStart"/>
      <w:proofErr w:type="gramEnd"/>
      <w:r w:rsidRPr="000B25CF">
        <w:rPr>
          <w:color w:val="000000"/>
          <w:sz w:val="20"/>
          <w:shd w:val="clear" w:color="auto" w:fill="FFFFFF"/>
        </w:rPr>
        <w:t>Reinke</w:t>
      </w:r>
      <w:proofErr w:type="spellEnd"/>
      <w:r w:rsidRPr="000B25CF">
        <w:rPr>
          <w:color w:val="000000"/>
          <w:sz w:val="20"/>
          <w:shd w:val="clear" w:color="auto" w:fill="FFFFFF"/>
        </w:rPr>
        <w:t xml:space="preserve"> et al., 2008)</w:t>
      </w:r>
      <w:r>
        <w:rPr>
          <w:color w:val="000000"/>
          <w:sz w:val="20"/>
          <w:shd w:val="clear" w:color="auto" w:fill="FFFFFF"/>
        </w:rPr>
        <w:t xml:space="preserve"> and </w:t>
      </w:r>
      <w:r w:rsidRPr="00CC4057">
        <w:rPr>
          <w:rFonts w:eastAsia="Times New Roman" w:cs="Arial"/>
          <w:bCs/>
          <w:i/>
          <w:color w:val="000000"/>
          <w:kern w:val="36"/>
          <w:sz w:val="20"/>
          <w:szCs w:val="20"/>
        </w:rPr>
        <w:t xml:space="preserve">The Classroom Check-up: A </w:t>
      </w:r>
      <w:proofErr w:type="spellStart"/>
      <w:r w:rsidRPr="00CC4057">
        <w:rPr>
          <w:rFonts w:eastAsia="Times New Roman" w:cs="Arial"/>
          <w:bCs/>
          <w:i/>
          <w:color w:val="000000"/>
          <w:kern w:val="36"/>
          <w:sz w:val="20"/>
          <w:szCs w:val="20"/>
        </w:rPr>
        <w:t>Classwide</w:t>
      </w:r>
      <w:proofErr w:type="spellEnd"/>
      <w:r w:rsidRPr="00CC4057">
        <w:rPr>
          <w:rFonts w:eastAsia="Times New Roman" w:cs="Arial"/>
          <w:bCs/>
          <w:i/>
          <w:color w:val="000000"/>
          <w:kern w:val="36"/>
          <w:sz w:val="20"/>
          <w:szCs w:val="20"/>
        </w:rPr>
        <w:t xml:space="preserve"> Teacher Consultation Model for Increasing Praise and Decreasing Disruptive Behavior</w:t>
      </w:r>
      <w:r>
        <w:rPr>
          <w:rFonts w:eastAsia="Times New Roman" w:cs="Arial"/>
          <w:bCs/>
          <w:i/>
          <w:color w:val="000000"/>
          <w:kern w:val="36"/>
          <w:sz w:val="20"/>
          <w:szCs w:val="20"/>
        </w:rPr>
        <w:t xml:space="preserve"> (</w:t>
      </w:r>
      <w:proofErr w:type="spellStart"/>
      <w:r>
        <w:rPr>
          <w:rFonts w:eastAsia="Times New Roman" w:cs="Arial"/>
          <w:bCs/>
          <w:i/>
          <w:color w:val="000000"/>
          <w:kern w:val="36"/>
          <w:sz w:val="20"/>
          <w:szCs w:val="20"/>
        </w:rPr>
        <w:t>Reinke</w:t>
      </w:r>
      <w:proofErr w:type="spellEnd"/>
      <w:r>
        <w:rPr>
          <w:rFonts w:eastAsia="Times New Roman" w:cs="Arial"/>
          <w:bCs/>
          <w:i/>
          <w:color w:val="000000"/>
          <w:kern w:val="36"/>
          <w:sz w:val="20"/>
          <w:szCs w:val="20"/>
        </w:rPr>
        <w:t>, Wendy; Lewis-Palmer, Teri; and Merrell, Kenneth)</w:t>
      </w:r>
    </w:p>
    <w:p w14:paraId="0C539581" w14:textId="77777777" w:rsidR="00D23AEB" w:rsidRDefault="00D23AEB">
      <w:pPr>
        <w:rPr>
          <w:rFonts w:ascii="Cambria" w:eastAsia="Cambria" w:hAnsi="Cambria"/>
          <w:sz w:val="24"/>
          <w:szCs w:val="24"/>
          <w:u w:val="single"/>
        </w:rPr>
      </w:pPr>
      <w:r>
        <w:rPr>
          <w:rFonts w:ascii="Cambria" w:eastAsia="Cambria" w:hAnsi="Cambria"/>
          <w:sz w:val="24"/>
          <w:szCs w:val="24"/>
          <w:u w:val="single"/>
        </w:rPr>
        <w:br w:type="page"/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D23AEB" w14:paraId="797CC3FA" w14:textId="77777777" w:rsidTr="00D23AEB">
        <w:trPr>
          <w:trHeight w:val="1325"/>
        </w:trPr>
        <w:tc>
          <w:tcPr>
            <w:tcW w:w="10080" w:type="dxa"/>
          </w:tcPr>
          <w:p w14:paraId="5ABDC781" w14:textId="1330C231" w:rsidR="00D23AEB" w:rsidRDefault="00D23AEB" w:rsidP="00AF68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Team Members: </w:t>
            </w:r>
          </w:p>
          <w:p w14:paraId="3D9B8B03" w14:textId="77777777" w:rsidR="00D23AEB" w:rsidRDefault="00D23AEB" w:rsidP="00AF682E">
            <w:pPr>
              <w:rPr>
                <w:b/>
                <w:sz w:val="28"/>
              </w:rPr>
            </w:pPr>
          </w:p>
          <w:p w14:paraId="77D9CC3A" w14:textId="77777777" w:rsidR="00D23AEB" w:rsidRPr="00F47D6F" w:rsidRDefault="00D23AEB" w:rsidP="00AF682E">
            <w:pPr>
              <w:rPr>
                <w:b/>
              </w:rPr>
            </w:pPr>
            <w:r w:rsidRPr="00F47D6F">
              <w:rPr>
                <w:b/>
                <w:sz w:val="28"/>
              </w:rPr>
              <w:t>Site Target Area for Improvement:</w:t>
            </w:r>
          </w:p>
        </w:tc>
      </w:tr>
    </w:tbl>
    <w:tbl>
      <w:tblPr>
        <w:tblStyle w:val="TableGrid"/>
        <w:tblpPr w:leftFromText="180" w:rightFromText="180" w:vertAnchor="page" w:horzAnchor="page" w:tblpX="1009" w:tblpY="2686"/>
        <w:tblW w:w="10106" w:type="dxa"/>
        <w:tblLook w:val="04A0" w:firstRow="1" w:lastRow="0" w:firstColumn="1" w:lastColumn="0" w:noHBand="0" w:noVBand="1"/>
      </w:tblPr>
      <w:tblGrid>
        <w:gridCol w:w="2539"/>
        <w:gridCol w:w="5702"/>
        <w:gridCol w:w="1865"/>
      </w:tblGrid>
      <w:tr w:rsidR="00D23AEB" w:rsidRPr="00A9450F" w14:paraId="776AC185" w14:textId="77777777" w:rsidTr="00D23AEB">
        <w:trPr>
          <w:trHeight w:val="943"/>
        </w:trPr>
        <w:tc>
          <w:tcPr>
            <w:tcW w:w="2539" w:type="dxa"/>
            <w:vAlign w:val="bottom"/>
          </w:tcPr>
          <w:p w14:paraId="555211C1" w14:textId="77777777" w:rsidR="00D23AEB" w:rsidRPr="00A9450F" w:rsidRDefault="00D23AEB" w:rsidP="00D23AEB">
            <w:pPr>
              <w:jc w:val="center"/>
              <w:rPr>
                <w:b/>
                <w:sz w:val="28"/>
              </w:rPr>
            </w:pPr>
            <w:r w:rsidRPr="00A9450F">
              <w:rPr>
                <w:b/>
                <w:sz w:val="28"/>
              </w:rPr>
              <w:t>Current Area of Strength</w:t>
            </w:r>
          </w:p>
        </w:tc>
        <w:tc>
          <w:tcPr>
            <w:tcW w:w="5702" w:type="dxa"/>
            <w:vAlign w:val="bottom"/>
          </w:tcPr>
          <w:p w14:paraId="48800409" w14:textId="77777777" w:rsidR="00D23AEB" w:rsidRPr="00A9450F" w:rsidRDefault="00D23AEB" w:rsidP="00D23AEB">
            <w:pPr>
              <w:jc w:val="center"/>
              <w:rPr>
                <w:b/>
                <w:sz w:val="28"/>
              </w:rPr>
            </w:pPr>
            <w:r w:rsidRPr="00A9450F">
              <w:rPr>
                <w:b/>
                <w:sz w:val="28"/>
              </w:rPr>
              <w:t>Maintenance Strategies</w:t>
            </w:r>
          </w:p>
        </w:tc>
        <w:tc>
          <w:tcPr>
            <w:tcW w:w="1865" w:type="dxa"/>
            <w:vAlign w:val="bottom"/>
          </w:tcPr>
          <w:p w14:paraId="7227AED3" w14:textId="77777777" w:rsidR="00D23AEB" w:rsidRPr="00A9450F" w:rsidRDefault="00D23AEB" w:rsidP="00D23AEB">
            <w:pPr>
              <w:jc w:val="center"/>
              <w:rPr>
                <w:b/>
                <w:sz w:val="24"/>
              </w:rPr>
            </w:pPr>
            <w:r w:rsidRPr="00A9450F">
              <w:rPr>
                <w:b/>
                <w:sz w:val="24"/>
              </w:rPr>
              <w:t>Date start/Date evaluated</w:t>
            </w:r>
          </w:p>
        </w:tc>
      </w:tr>
      <w:tr w:rsidR="00D23AEB" w:rsidRPr="00A9450F" w14:paraId="6E89DF61" w14:textId="77777777" w:rsidTr="00D23AEB">
        <w:trPr>
          <w:trHeight w:val="1732"/>
        </w:trPr>
        <w:tc>
          <w:tcPr>
            <w:tcW w:w="2539" w:type="dxa"/>
          </w:tcPr>
          <w:p w14:paraId="558F08AC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5702" w:type="dxa"/>
          </w:tcPr>
          <w:p w14:paraId="6B4C83FA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716FF153" w14:textId="77777777" w:rsidR="00D23AEB" w:rsidRPr="00A9450F" w:rsidRDefault="00D23AEB" w:rsidP="00D23AEB">
            <w:pPr>
              <w:rPr>
                <w:sz w:val="24"/>
              </w:rPr>
            </w:pPr>
          </w:p>
        </w:tc>
      </w:tr>
      <w:tr w:rsidR="00D23AEB" w:rsidRPr="00A9450F" w14:paraId="5B0DF97C" w14:textId="77777777" w:rsidTr="00D23AEB">
        <w:trPr>
          <w:trHeight w:val="655"/>
        </w:trPr>
        <w:tc>
          <w:tcPr>
            <w:tcW w:w="2539" w:type="dxa"/>
            <w:vAlign w:val="bottom"/>
          </w:tcPr>
          <w:p w14:paraId="3A4B9189" w14:textId="77777777" w:rsidR="00D23AEB" w:rsidRPr="00A9450F" w:rsidRDefault="00D23AEB" w:rsidP="00D23AEB">
            <w:pPr>
              <w:jc w:val="center"/>
              <w:rPr>
                <w:b/>
                <w:sz w:val="28"/>
              </w:rPr>
            </w:pPr>
            <w:r w:rsidRPr="00A9450F">
              <w:rPr>
                <w:b/>
                <w:sz w:val="28"/>
              </w:rPr>
              <w:t>Goals</w:t>
            </w:r>
          </w:p>
        </w:tc>
        <w:tc>
          <w:tcPr>
            <w:tcW w:w="5702" w:type="dxa"/>
            <w:vAlign w:val="bottom"/>
          </w:tcPr>
          <w:p w14:paraId="001B1402" w14:textId="77777777" w:rsidR="00D23AEB" w:rsidRPr="00A9450F" w:rsidRDefault="00D23AEB" w:rsidP="00D23AEB">
            <w:pPr>
              <w:jc w:val="center"/>
              <w:rPr>
                <w:b/>
                <w:sz w:val="28"/>
              </w:rPr>
            </w:pPr>
            <w:r w:rsidRPr="00A9450F">
              <w:rPr>
                <w:b/>
                <w:sz w:val="28"/>
              </w:rPr>
              <w:t>Improvement Strategies (Specific Steps)</w:t>
            </w:r>
          </w:p>
        </w:tc>
        <w:tc>
          <w:tcPr>
            <w:tcW w:w="1865" w:type="dxa"/>
            <w:vAlign w:val="bottom"/>
          </w:tcPr>
          <w:p w14:paraId="29DB3F09" w14:textId="77777777" w:rsidR="00D23AEB" w:rsidRPr="00A9450F" w:rsidRDefault="00D23AEB" w:rsidP="00D23AEB">
            <w:pPr>
              <w:jc w:val="center"/>
              <w:rPr>
                <w:sz w:val="24"/>
              </w:rPr>
            </w:pPr>
            <w:r w:rsidRPr="00A9450F">
              <w:rPr>
                <w:b/>
                <w:sz w:val="24"/>
              </w:rPr>
              <w:t>Date start/Date evaluated</w:t>
            </w:r>
          </w:p>
        </w:tc>
      </w:tr>
      <w:tr w:rsidR="00D23AEB" w:rsidRPr="00A9450F" w14:paraId="28746789" w14:textId="77777777" w:rsidTr="00D23AEB">
        <w:trPr>
          <w:trHeight w:val="1708"/>
        </w:trPr>
        <w:tc>
          <w:tcPr>
            <w:tcW w:w="2539" w:type="dxa"/>
          </w:tcPr>
          <w:p w14:paraId="422901A2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5702" w:type="dxa"/>
          </w:tcPr>
          <w:p w14:paraId="3A3079CC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70BD47B2" w14:textId="77777777" w:rsidR="00D23AEB" w:rsidRPr="00A9450F" w:rsidRDefault="00D23AEB" w:rsidP="00D23AEB">
            <w:pPr>
              <w:rPr>
                <w:sz w:val="24"/>
              </w:rPr>
            </w:pPr>
          </w:p>
        </w:tc>
      </w:tr>
      <w:tr w:rsidR="00D23AEB" w:rsidRPr="00A9450F" w14:paraId="1CB966C7" w14:textId="77777777" w:rsidTr="00D23AEB">
        <w:trPr>
          <w:trHeight w:val="2098"/>
        </w:trPr>
        <w:tc>
          <w:tcPr>
            <w:tcW w:w="2539" w:type="dxa"/>
          </w:tcPr>
          <w:p w14:paraId="14B4AD97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5702" w:type="dxa"/>
          </w:tcPr>
          <w:p w14:paraId="727443E2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715D209F" w14:textId="77777777" w:rsidR="00D23AEB" w:rsidRPr="00A9450F" w:rsidRDefault="00D23AEB" w:rsidP="00D23AEB">
            <w:pPr>
              <w:rPr>
                <w:sz w:val="24"/>
              </w:rPr>
            </w:pPr>
          </w:p>
        </w:tc>
      </w:tr>
      <w:tr w:rsidR="00D23AEB" w:rsidRPr="00A9450F" w14:paraId="487C9B9C" w14:textId="77777777" w:rsidTr="00D23AEB">
        <w:trPr>
          <w:trHeight w:val="1366"/>
        </w:trPr>
        <w:tc>
          <w:tcPr>
            <w:tcW w:w="2539" w:type="dxa"/>
          </w:tcPr>
          <w:p w14:paraId="0FA8B33E" w14:textId="77777777" w:rsidR="00D23AEB" w:rsidRPr="00A9450F" w:rsidRDefault="00D23AEB" w:rsidP="00D23AEB">
            <w:pPr>
              <w:rPr>
                <w:b/>
                <w:sz w:val="24"/>
              </w:rPr>
            </w:pPr>
            <w:r w:rsidRPr="00A9450F">
              <w:rPr>
                <w:b/>
                <w:sz w:val="24"/>
              </w:rPr>
              <w:t>Resources Needed</w:t>
            </w:r>
          </w:p>
        </w:tc>
        <w:tc>
          <w:tcPr>
            <w:tcW w:w="5702" w:type="dxa"/>
          </w:tcPr>
          <w:p w14:paraId="55F107EC" w14:textId="77777777" w:rsidR="00D23AEB" w:rsidRPr="00A9450F" w:rsidRDefault="00D23AEB" w:rsidP="00D23AEB">
            <w:pPr>
              <w:rPr>
                <w:sz w:val="24"/>
              </w:rPr>
            </w:pPr>
          </w:p>
        </w:tc>
        <w:tc>
          <w:tcPr>
            <w:tcW w:w="1865" w:type="dxa"/>
          </w:tcPr>
          <w:p w14:paraId="1AC9BDA1" w14:textId="77777777" w:rsidR="00D23AEB" w:rsidRPr="00A9450F" w:rsidRDefault="00D23AEB" w:rsidP="00D23AEB">
            <w:pPr>
              <w:rPr>
                <w:sz w:val="24"/>
              </w:rPr>
            </w:pPr>
          </w:p>
        </w:tc>
      </w:tr>
    </w:tbl>
    <w:p w14:paraId="077E57B6" w14:textId="619AD7BF" w:rsidR="006A7696" w:rsidRDefault="006A7696" w:rsidP="00D23AEB">
      <w:pPr>
        <w:rPr>
          <w:rFonts w:ascii="Cambria" w:eastAsia="Cambria" w:hAnsi="Cambria"/>
          <w:sz w:val="24"/>
          <w:szCs w:val="24"/>
          <w:u w:val="single"/>
        </w:rPr>
      </w:pPr>
    </w:p>
    <w:p w14:paraId="03D8D903" w14:textId="5B5AAF12" w:rsidR="002A6C8F" w:rsidRDefault="002A6C8F" w:rsidP="00D23AEB">
      <w:pPr>
        <w:rPr>
          <w:rFonts w:ascii="Cambria" w:eastAsia="Cambria" w:hAnsi="Cambria"/>
          <w:sz w:val="24"/>
          <w:szCs w:val="24"/>
          <w:u w:val="single"/>
        </w:rPr>
      </w:pPr>
    </w:p>
    <w:p w14:paraId="35821B36" w14:textId="77777777" w:rsidR="002A6C8F" w:rsidRDefault="002A6C8F" w:rsidP="00D23AEB">
      <w:pPr>
        <w:rPr>
          <w:rFonts w:ascii="Cambria" w:eastAsia="Cambria" w:hAnsi="Cambria"/>
          <w:sz w:val="24"/>
          <w:szCs w:val="24"/>
          <w:u w:val="single"/>
        </w:rPr>
      </w:pPr>
    </w:p>
    <w:p w14:paraId="7837539C" w14:textId="6070956A" w:rsidR="002A6C8F" w:rsidRPr="001D3004" w:rsidRDefault="002A6C8F" w:rsidP="001D3004">
      <w:pPr>
        <w:rPr>
          <w:rFonts w:ascii="Cambria" w:eastAsia="Cambria" w:hAnsi="Cambria"/>
          <w:sz w:val="24"/>
          <w:szCs w:val="24"/>
          <w:u w:val="single"/>
        </w:rPr>
      </w:pPr>
      <w:r w:rsidRPr="002A6C8F">
        <w:rPr>
          <w:rFonts w:ascii="Cambria" w:eastAsia="Cambria" w:hAnsi="Cambria"/>
          <w:sz w:val="36"/>
          <w:szCs w:val="24"/>
          <w:u w:val="single"/>
        </w:rPr>
        <w:t xml:space="preserve"> </w:t>
      </w:r>
    </w:p>
    <w:sectPr w:rsidR="002A6C8F" w:rsidRPr="001D3004" w:rsidSect="0007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6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B46C4" w14:textId="77777777" w:rsidR="00516410" w:rsidRDefault="00516410" w:rsidP="00CC6E9B">
      <w:pPr>
        <w:spacing w:after="0" w:line="240" w:lineRule="auto"/>
      </w:pPr>
      <w:r>
        <w:separator/>
      </w:r>
    </w:p>
  </w:endnote>
  <w:endnote w:type="continuationSeparator" w:id="0">
    <w:p w14:paraId="1B4CBF4B" w14:textId="77777777" w:rsidR="00516410" w:rsidRDefault="00516410" w:rsidP="00CC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FEC8" w14:textId="77777777" w:rsidR="00E152B7" w:rsidRDefault="00E15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93C4" w14:textId="6BF137C4" w:rsidR="00C656A6" w:rsidRDefault="00E152B7" w:rsidP="00C656A6">
    <w:pPr>
      <w:pStyle w:val="Footer"/>
      <w:jc w:val="right"/>
    </w:pPr>
    <w:r>
      <w:t>Document</w:t>
    </w:r>
    <w:r w:rsidR="002602AA">
      <w:t xml:space="preserve"> </w:t>
    </w:r>
    <w:r w:rsidR="00C656A6">
      <w:t>96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17AF2" w14:textId="77777777" w:rsidR="00E152B7" w:rsidRDefault="00E1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8D57" w14:textId="77777777" w:rsidR="00516410" w:rsidRDefault="00516410" w:rsidP="00CC6E9B">
      <w:pPr>
        <w:spacing w:after="0" w:line="240" w:lineRule="auto"/>
      </w:pPr>
      <w:r>
        <w:separator/>
      </w:r>
    </w:p>
  </w:footnote>
  <w:footnote w:type="continuationSeparator" w:id="0">
    <w:p w14:paraId="205598FC" w14:textId="77777777" w:rsidR="00516410" w:rsidRDefault="00516410" w:rsidP="00CC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63D7" w14:textId="77777777" w:rsidR="00E152B7" w:rsidRDefault="00E15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CDE1" w14:textId="77777777" w:rsidR="00E152B7" w:rsidRDefault="00E15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06D6" w14:textId="77777777" w:rsidR="00E152B7" w:rsidRDefault="00E15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802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4F1709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2D2E68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702C20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8F105D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FD1586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B837B0"/>
    <w:multiLevelType w:val="hybridMultilevel"/>
    <w:tmpl w:val="41A4B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32AB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FA0C37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7F005F"/>
    <w:multiLevelType w:val="hybridMultilevel"/>
    <w:tmpl w:val="D73A4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141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5F3D18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2A22FD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657C1F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212947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C0E62"/>
    <w:multiLevelType w:val="hybridMultilevel"/>
    <w:tmpl w:val="FF981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D91"/>
    <w:multiLevelType w:val="hybridMultilevel"/>
    <w:tmpl w:val="DCBE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968D6"/>
    <w:multiLevelType w:val="hybridMultilevel"/>
    <w:tmpl w:val="6F06B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77A3"/>
    <w:multiLevelType w:val="hybridMultilevel"/>
    <w:tmpl w:val="126A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5CD6"/>
    <w:multiLevelType w:val="hybridMultilevel"/>
    <w:tmpl w:val="AB22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75957"/>
    <w:multiLevelType w:val="hybridMultilevel"/>
    <w:tmpl w:val="38161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0B5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2D93151"/>
    <w:multiLevelType w:val="hybridMultilevel"/>
    <w:tmpl w:val="639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F556C"/>
    <w:multiLevelType w:val="hybridMultilevel"/>
    <w:tmpl w:val="9B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A4C9F"/>
    <w:multiLevelType w:val="hybridMultilevel"/>
    <w:tmpl w:val="7F60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0152C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42A270D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6733A30"/>
    <w:multiLevelType w:val="hybridMultilevel"/>
    <w:tmpl w:val="18C6D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BE1FB9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9221B01"/>
    <w:multiLevelType w:val="hybridMultilevel"/>
    <w:tmpl w:val="5BDA55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F60BD4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DEC4FC2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FB6691E"/>
    <w:multiLevelType w:val="hybridMultilevel"/>
    <w:tmpl w:val="F9C2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0AD2"/>
    <w:multiLevelType w:val="hybridMultilevel"/>
    <w:tmpl w:val="79C8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95687"/>
    <w:multiLevelType w:val="hybridMultilevel"/>
    <w:tmpl w:val="64D01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06EAB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6E3D23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70E3427"/>
    <w:multiLevelType w:val="hybridMultilevel"/>
    <w:tmpl w:val="D1868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419CD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98F3745"/>
    <w:multiLevelType w:val="singleLevel"/>
    <w:tmpl w:val="D1B468B8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D10862"/>
    <w:multiLevelType w:val="hybridMultilevel"/>
    <w:tmpl w:val="00DE8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693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0"/>
  </w:num>
  <w:num w:numId="4">
    <w:abstractNumId w:val="39"/>
  </w:num>
  <w:num w:numId="5">
    <w:abstractNumId w:val="14"/>
  </w:num>
  <w:num w:numId="6">
    <w:abstractNumId w:val="11"/>
  </w:num>
  <w:num w:numId="7">
    <w:abstractNumId w:val="7"/>
  </w:num>
  <w:num w:numId="8">
    <w:abstractNumId w:val="31"/>
  </w:num>
  <w:num w:numId="9">
    <w:abstractNumId w:val="25"/>
  </w:num>
  <w:num w:numId="10">
    <w:abstractNumId w:val="8"/>
  </w:num>
  <w:num w:numId="11">
    <w:abstractNumId w:val="10"/>
  </w:num>
  <w:num w:numId="12">
    <w:abstractNumId w:val="38"/>
  </w:num>
  <w:num w:numId="13">
    <w:abstractNumId w:val="21"/>
  </w:num>
  <w:num w:numId="14">
    <w:abstractNumId w:val="28"/>
  </w:num>
  <w:num w:numId="15">
    <w:abstractNumId w:val="3"/>
  </w:num>
  <w:num w:numId="16">
    <w:abstractNumId w:val="5"/>
  </w:num>
  <w:num w:numId="17">
    <w:abstractNumId w:val="35"/>
  </w:num>
  <w:num w:numId="18">
    <w:abstractNumId w:val="12"/>
  </w:num>
  <w:num w:numId="19">
    <w:abstractNumId w:val="36"/>
  </w:num>
  <w:num w:numId="20">
    <w:abstractNumId w:val="13"/>
  </w:num>
  <w:num w:numId="21">
    <w:abstractNumId w:val="1"/>
  </w:num>
  <w:num w:numId="22">
    <w:abstractNumId w:val="0"/>
  </w:num>
  <w:num w:numId="23">
    <w:abstractNumId w:val="4"/>
  </w:num>
  <w:num w:numId="24">
    <w:abstractNumId w:val="26"/>
  </w:num>
  <w:num w:numId="25">
    <w:abstractNumId w:val="2"/>
  </w:num>
  <w:num w:numId="26">
    <w:abstractNumId w:val="40"/>
  </w:num>
  <w:num w:numId="27">
    <w:abstractNumId w:val="20"/>
  </w:num>
  <w:num w:numId="28">
    <w:abstractNumId w:val="9"/>
  </w:num>
  <w:num w:numId="29">
    <w:abstractNumId w:val="22"/>
  </w:num>
  <w:num w:numId="30">
    <w:abstractNumId w:val="33"/>
  </w:num>
  <w:num w:numId="31">
    <w:abstractNumId w:val="27"/>
  </w:num>
  <w:num w:numId="32">
    <w:abstractNumId w:val="23"/>
  </w:num>
  <w:num w:numId="33">
    <w:abstractNumId w:val="19"/>
  </w:num>
  <w:num w:numId="34">
    <w:abstractNumId w:val="18"/>
  </w:num>
  <w:num w:numId="35">
    <w:abstractNumId w:val="16"/>
  </w:num>
  <w:num w:numId="36">
    <w:abstractNumId w:val="17"/>
  </w:num>
  <w:num w:numId="37">
    <w:abstractNumId w:val="34"/>
  </w:num>
  <w:num w:numId="38">
    <w:abstractNumId w:val="37"/>
  </w:num>
  <w:num w:numId="39">
    <w:abstractNumId w:val="15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6"/>
    <w:rsid w:val="001D3004"/>
    <w:rsid w:val="002602AA"/>
    <w:rsid w:val="002A6C8F"/>
    <w:rsid w:val="003E2521"/>
    <w:rsid w:val="00425C23"/>
    <w:rsid w:val="00516410"/>
    <w:rsid w:val="006A7696"/>
    <w:rsid w:val="00A7711C"/>
    <w:rsid w:val="00AA572E"/>
    <w:rsid w:val="00C656A6"/>
    <w:rsid w:val="00CC6E9B"/>
    <w:rsid w:val="00D23AEB"/>
    <w:rsid w:val="00DE48A0"/>
    <w:rsid w:val="00E152B7"/>
    <w:rsid w:val="00F02873"/>
    <w:rsid w:val="00F264B8"/>
    <w:rsid w:val="00F71332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CFD5"/>
  <w15:docId w15:val="{84A0AE5B-50A0-4ED4-8E42-DF8CC15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6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6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A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6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7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A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6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23AEB"/>
    <w:rPr>
      <w:rFonts w:ascii="Calibri" w:eastAsia="Calibri" w:hAnsi="Calibri" w:cs="Calibri"/>
      <w:color w:val="00000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3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3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2B6C-C2ED-4654-BFF2-B03DCCB6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rcrane</dc:creator>
  <cp:lastModifiedBy>Diane Stevenson in Student Services</cp:lastModifiedBy>
  <cp:revision>2</cp:revision>
  <dcterms:created xsi:type="dcterms:W3CDTF">2017-01-25T18:38:00Z</dcterms:created>
  <dcterms:modified xsi:type="dcterms:W3CDTF">2017-01-25T18:38:00Z</dcterms:modified>
</cp:coreProperties>
</file>